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5DF" w:rsidRPr="002D6FDD" w:rsidRDefault="008B75DF" w:rsidP="002213A6">
      <w:pPr>
        <w:spacing w:after="0" w:line="240" w:lineRule="auto"/>
        <w:jc w:val="center"/>
        <w:rPr>
          <w:rFonts w:asciiTheme="minorHAnsi" w:eastAsia="Libre Franklin" w:hAnsiTheme="minorHAnsi" w:cs="Libre Franklin"/>
          <w:b/>
          <w:sz w:val="24"/>
          <w:szCs w:val="24"/>
        </w:rPr>
      </w:pPr>
      <w:bookmarkStart w:id="0" w:name="_GoBack"/>
      <w:bookmarkEnd w:id="0"/>
    </w:p>
    <w:p w:rsidR="00D37262" w:rsidRPr="001C61F9" w:rsidRDefault="00DE69CC" w:rsidP="002213A6">
      <w:pPr>
        <w:spacing w:after="0" w:line="240" w:lineRule="auto"/>
        <w:ind w:hanging="142"/>
        <w:jc w:val="center"/>
        <w:rPr>
          <w:rFonts w:ascii="Libre Franklin" w:eastAsia="Libre Franklin" w:hAnsi="Libre Franklin" w:cs="Libre Franklin"/>
          <w:b/>
          <w:sz w:val="24"/>
          <w:szCs w:val="24"/>
        </w:rPr>
      </w:pPr>
      <w:r w:rsidRPr="001C61F9">
        <w:rPr>
          <w:rFonts w:ascii="Libre Franklin" w:eastAsia="Libre Franklin" w:hAnsi="Libre Franklin" w:cs="Libre Franklin"/>
          <w:b/>
          <w:sz w:val="24"/>
          <w:szCs w:val="24"/>
        </w:rPr>
        <w:t xml:space="preserve">IZVJEŠTAJ CENTRA ZA NAUKU ZA PERIOD DO MAJA 2025.  GODINE O </w:t>
      </w:r>
      <w:r w:rsidRPr="008B5D49">
        <w:rPr>
          <w:rFonts w:ascii="Libre Franklin" w:eastAsia="Libre Franklin" w:hAnsi="Libre Franklin" w:cs="Libre Franklin"/>
          <w:b/>
          <w:sz w:val="24"/>
          <w:szCs w:val="24"/>
          <w:u w:val="single"/>
        </w:rPr>
        <w:t>AKTIVNOM</w:t>
      </w:r>
      <w:r w:rsidRPr="001C61F9">
        <w:rPr>
          <w:rFonts w:ascii="Libre Franklin" w:eastAsia="Libre Franklin" w:hAnsi="Libre Franklin" w:cs="Libre Franklin"/>
          <w:b/>
          <w:sz w:val="24"/>
          <w:szCs w:val="24"/>
        </w:rPr>
        <w:t xml:space="preserve"> UČEŠĆU </w:t>
      </w:r>
      <w:r w:rsidR="00954D9B">
        <w:rPr>
          <w:rFonts w:ascii="Libre Franklin" w:eastAsia="Libre Franklin" w:hAnsi="Libre Franklin" w:cs="Libre Franklin"/>
          <w:b/>
          <w:sz w:val="24"/>
          <w:szCs w:val="24"/>
        </w:rPr>
        <w:t xml:space="preserve">LJEKARA I </w:t>
      </w:r>
      <w:r w:rsidR="00495621">
        <w:rPr>
          <w:rFonts w:ascii="Libre Franklin" w:eastAsia="Libre Franklin" w:hAnsi="Libre Franklin" w:cs="Libre Franklin"/>
          <w:b/>
          <w:sz w:val="24"/>
          <w:szCs w:val="24"/>
        </w:rPr>
        <w:t>ZD</w:t>
      </w:r>
      <w:r w:rsidR="00954D9B">
        <w:rPr>
          <w:rFonts w:ascii="Libre Franklin" w:eastAsia="Libre Franklin" w:hAnsi="Libre Franklin" w:cs="Libre Franklin"/>
          <w:b/>
          <w:sz w:val="24"/>
          <w:szCs w:val="24"/>
        </w:rPr>
        <w:t>R</w:t>
      </w:r>
      <w:r w:rsidR="00495621">
        <w:rPr>
          <w:rFonts w:ascii="Libre Franklin" w:eastAsia="Libre Franklin" w:hAnsi="Libre Franklin" w:cs="Libre Franklin"/>
          <w:b/>
          <w:sz w:val="24"/>
          <w:szCs w:val="24"/>
        </w:rPr>
        <w:t xml:space="preserve">AVSTVENIH RADNIKA </w:t>
      </w:r>
      <w:r w:rsidRPr="001C61F9">
        <w:rPr>
          <w:rFonts w:ascii="Libre Franklin" w:eastAsia="Libre Franklin" w:hAnsi="Libre Franklin" w:cs="Libre Franklin"/>
          <w:b/>
          <w:sz w:val="24"/>
          <w:szCs w:val="24"/>
        </w:rPr>
        <w:t>NA KONGRESIMA/SIMPOZIJUMIMA/SEMINARIMA</w:t>
      </w:r>
    </w:p>
    <w:p w:rsidR="006C4EDB" w:rsidRPr="001C61F9" w:rsidRDefault="006C4EDB" w:rsidP="002213A6">
      <w:pPr>
        <w:spacing w:after="0" w:line="240" w:lineRule="auto"/>
        <w:ind w:hanging="142"/>
        <w:jc w:val="center"/>
        <w:rPr>
          <w:rFonts w:ascii="Libre Franklin" w:eastAsia="Libre Franklin" w:hAnsi="Libre Franklin" w:cs="Libre Franklin"/>
          <w:b/>
          <w:color w:val="FF0000"/>
          <w:sz w:val="24"/>
          <w:szCs w:val="24"/>
        </w:rPr>
      </w:pPr>
    </w:p>
    <w:p w:rsidR="00212CFB" w:rsidRPr="001C61F9" w:rsidRDefault="00212CFB" w:rsidP="00DF76BF">
      <w:pPr>
        <w:spacing w:after="0"/>
        <w:rPr>
          <w:rFonts w:ascii="Libre Franklin" w:eastAsia="Libre Franklin" w:hAnsi="Libre Franklin" w:cs="Libre Franklin"/>
          <w:b/>
          <w:sz w:val="24"/>
          <w:szCs w:val="24"/>
        </w:rPr>
      </w:pPr>
    </w:p>
    <w:tbl>
      <w:tblPr>
        <w:tblStyle w:val="TableGrid"/>
        <w:tblW w:w="13585" w:type="dxa"/>
        <w:jc w:val="center"/>
        <w:tblLayout w:type="fixed"/>
        <w:tblLook w:val="04A0" w:firstRow="1" w:lastRow="0" w:firstColumn="1" w:lastColumn="0" w:noHBand="0" w:noVBand="1"/>
      </w:tblPr>
      <w:tblGrid>
        <w:gridCol w:w="1080"/>
        <w:gridCol w:w="1530"/>
        <w:gridCol w:w="1350"/>
        <w:gridCol w:w="1440"/>
        <w:gridCol w:w="1705"/>
        <w:gridCol w:w="2160"/>
        <w:gridCol w:w="2070"/>
        <w:gridCol w:w="2250"/>
      </w:tblGrid>
      <w:tr w:rsidR="00597620" w:rsidRPr="001C61F9" w:rsidTr="001C61F9">
        <w:trPr>
          <w:trHeight w:val="424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</w:p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R. br.</w:t>
            </w:r>
          </w:p>
        </w:tc>
        <w:tc>
          <w:tcPr>
            <w:tcW w:w="1530" w:type="dxa"/>
            <w:shd w:val="clear" w:color="auto" w:fill="auto"/>
          </w:tcPr>
          <w:p w:rsidR="00597620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Organizaciona jedinica</w:t>
            </w:r>
          </w:p>
          <w:p w:rsidR="000C5FC3" w:rsidRPr="001C61F9" w:rsidRDefault="000C5FC3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8B5D49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 xml:space="preserve">Ime i prezime 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597620" w:rsidRPr="001C61F9" w:rsidRDefault="00597620" w:rsidP="008B5D49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 xml:space="preserve">Upućen/a na koji vid </w:t>
            </w:r>
            <w:r w:rsidR="00BA1856" w:rsidRPr="001C61F9">
              <w:rPr>
                <w:rFonts w:asciiTheme="majorHAnsi" w:eastAsia="Libre Franklin" w:hAnsiTheme="majorHAnsi" w:cs="Arial"/>
                <w:b/>
              </w:rPr>
              <w:t xml:space="preserve">KME </w:t>
            </w:r>
          </w:p>
        </w:tc>
        <w:tc>
          <w:tcPr>
            <w:tcW w:w="1705" w:type="dxa"/>
            <w:shd w:val="clear" w:color="auto" w:fill="auto"/>
            <w:vAlign w:val="center"/>
          </w:tcPr>
          <w:p w:rsidR="00597620" w:rsidRPr="001C61F9" w:rsidRDefault="00BA1856" w:rsidP="00BA1856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 xml:space="preserve">Mjesto 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597620" w:rsidRPr="001C61F9" w:rsidRDefault="00597620" w:rsidP="00BA1856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 xml:space="preserve">Period </w:t>
            </w:r>
            <w:r w:rsidR="00BA1856" w:rsidRPr="001C61F9">
              <w:rPr>
                <w:rFonts w:asciiTheme="majorHAnsi" w:eastAsia="Libre Franklin" w:hAnsiTheme="majorHAnsi" w:cs="Arial"/>
                <w:b/>
              </w:rPr>
              <w:t xml:space="preserve">boravka </w:t>
            </w:r>
          </w:p>
        </w:tc>
        <w:tc>
          <w:tcPr>
            <w:tcW w:w="2070" w:type="dxa"/>
            <w:shd w:val="clear" w:color="auto" w:fill="auto"/>
            <w:vAlign w:val="center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Naziv predavanja</w:t>
            </w:r>
          </w:p>
        </w:tc>
        <w:tc>
          <w:tcPr>
            <w:tcW w:w="2250" w:type="dxa"/>
            <w:shd w:val="clear" w:color="auto" w:fill="auto"/>
          </w:tcPr>
          <w:p w:rsidR="000C5FC3" w:rsidRDefault="000C5FC3" w:rsidP="000C5FC3">
            <w:pPr>
              <w:rPr>
                <w:rFonts w:asciiTheme="majorHAnsi" w:hAnsiTheme="majorHAnsi"/>
                <w:b/>
                <w:bCs/>
              </w:rPr>
            </w:pPr>
          </w:p>
          <w:p w:rsidR="00597620" w:rsidRPr="001C61F9" w:rsidRDefault="00597620" w:rsidP="000C5FC3">
            <w:pPr>
              <w:rPr>
                <w:rFonts w:asciiTheme="majorHAnsi" w:hAnsiTheme="majorHAnsi"/>
                <w:b/>
                <w:bCs/>
              </w:rPr>
            </w:pPr>
            <w:r w:rsidRPr="001C61F9">
              <w:rPr>
                <w:rFonts w:asciiTheme="majorHAnsi" w:hAnsiTheme="majorHAnsi"/>
                <w:b/>
                <w:bCs/>
              </w:rPr>
              <w:t>Vrsta prezentacije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C61F9">
              <w:rPr>
                <w:rFonts w:asciiTheme="majorHAnsi" w:hAnsiTheme="majorHAnsi"/>
                <w:b/>
                <w:bCs/>
              </w:rPr>
              <w:t>IBD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C61F9">
              <w:rPr>
                <w:rFonts w:asciiTheme="majorHAnsi" w:hAnsiTheme="majorHAnsi"/>
                <w:b/>
                <w:bCs/>
              </w:rPr>
              <w:t>Branko Lutovac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konferencija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ESPN, Firenca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20-22.03.2025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Impact of Mineral Bone Disease on Quality of Life in Children with Stage 5 Chronic Kidney Disease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Poster prezentacija u Evropi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DE69CC" w:rsidP="00DE69CC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C61F9">
              <w:rPr>
                <w:rFonts w:asciiTheme="majorHAnsi" w:hAnsiTheme="majorHAnsi"/>
                <w:b/>
                <w:bCs/>
              </w:rPr>
              <w:t>IBD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Željka Rogač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kurs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EPIPED Course: Treatment Strategies in Pediatric Epilepsies Girona, Španija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21.04. – 25. 04. 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Photosensitive epilepsy: Role of Acetazolamide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06157D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Uvodno predavanje u Evropi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DE69CC" w:rsidP="00DE69CC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C61F9">
              <w:rPr>
                <w:rFonts w:asciiTheme="majorHAnsi" w:hAnsiTheme="majorHAnsi"/>
                <w:b/>
                <w:bCs/>
              </w:rPr>
              <w:t>IBD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DE69CC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Željka Rogač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skup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12th International Residential Course on Drug Resistant Epilepsies, Tagliacozzo, Italija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04-10.05.2025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Acetazolamide as a solution for farmacoresistant Jeavonse syndrome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Oralna prezentacija u Evropi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C61F9">
              <w:rPr>
                <w:rFonts w:asciiTheme="majorHAnsi" w:hAnsiTheme="majorHAnsi"/>
                <w:b/>
                <w:bCs/>
              </w:rPr>
              <w:t>Interna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C61F9">
              <w:rPr>
                <w:rFonts w:asciiTheme="majorHAnsi" w:hAnsiTheme="majorHAnsi"/>
                <w:b/>
                <w:bCs/>
              </w:rPr>
              <w:t>Damir Muhović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ESGE Days Europes premier international,Barselona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02-06.04.2025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The impact of ulcerogenic drugs on predictabilty of the Glasgow-Blatchford, Rockall and Full Rockall risk scoring systems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 xml:space="preserve">Poster prezentacija u Evropi, </w:t>
            </w:r>
            <w:r w:rsidR="00597620" w:rsidRPr="001C61F9">
              <w:rPr>
                <w:rFonts w:asciiTheme="majorHAnsi" w:eastAsia="Libre Franklin" w:hAnsiTheme="majorHAnsi" w:cs="Arial"/>
                <w:b/>
              </w:rPr>
              <w:t>koautor Brigita Smolović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 w:cs="Arial"/>
                <w:b/>
                <w:bCs/>
              </w:rPr>
            </w:pPr>
            <w:r w:rsidRPr="001C61F9">
              <w:rPr>
                <w:rFonts w:asciiTheme="majorHAnsi" w:hAnsiTheme="majorHAnsi" w:cs="Arial"/>
                <w:b/>
                <w:bCs/>
              </w:rPr>
              <w:t>Klinika za nefrologiju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 w:cs="Arial"/>
                <w:b/>
                <w:bCs/>
              </w:rPr>
            </w:pPr>
            <w:r w:rsidRPr="001C61F9">
              <w:rPr>
                <w:rFonts w:asciiTheme="majorHAnsi" w:hAnsiTheme="majorHAnsi" w:cs="Arial"/>
                <w:b/>
                <w:bCs/>
              </w:rPr>
              <w:t>Danilo Radunović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skup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Kontroverze iz arterijske hipertenzije i kardio-reno-nuro-metabiličke medicine, Zagreb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14.02.2025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Učinak snižavanja arterijskog tlaka na brzinu pulsnog vala u hipertoničara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 xml:space="preserve">Oralna prezentacija u </w:t>
            </w:r>
            <w:r w:rsidR="00597620" w:rsidRPr="001C61F9">
              <w:rPr>
                <w:rFonts w:asciiTheme="majorHAnsi" w:eastAsia="Libre Franklin" w:hAnsiTheme="majorHAnsi" w:cs="Arial"/>
                <w:b/>
              </w:rPr>
              <w:t>region</w:t>
            </w:r>
            <w:r w:rsidRPr="001C61F9">
              <w:rPr>
                <w:rFonts w:asciiTheme="majorHAnsi" w:eastAsia="Libre Franklin" w:hAnsiTheme="majorHAnsi" w:cs="Arial"/>
                <w:b/>
              </w:rPr>
              <w:t>u</w:t>
            </w:r>
          </w:p>
        </w:tc>
      </w:tr>
      <w:tr w:rsidR="00DE69CC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DE69CC" w:rsidRPr="001C61F9" w:rsidRDefault="00DE69CC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DE69CC" w:rsidRPr="00197E84" w:rsidRDefault="00DE69CC" w:rsidP="00DE69CC">
            <w:pPr>
              <w:jc w:val="center"/>
              <w:rPr>
                <w:b/>
              </w:rPr>
            </w:pPr>
            <w:r w:rsidRPr="00197E84">
              <w:rPr>
                <w:b/>
              </w:rPr>
              <w:t>Klinika za nefrologiju</w:t>
            </w:r>
          </w:p>
        </w:tc>
        <w:tc>
          <w:tcPr>
            <w:tcW w:w="1350" w:type="dxa"/>
            <w:shd w:val="clear" w:color="auto" w:fill="auto"/>
          </w:tcPr>
          <w:p w:rsidR="00DE69CC" w:rsidRPr="00197E84" w:rsidRDefault="00DE69CC" w:rsidP="00DE69CC">
            <w:pPr>
              <w:jc w:val="center"/>
              <w:rPr>
                <w:b/>
              </w:rPr>
            </w:pPr>
            <w:r w:rsidRPr="00197E84">
              <w:rPr>
                <w:b/>
              </w:rPr>
              <w:t>Danilo Radunović</w:t>
            </w:r>
          </w:p>
        </w:tc>
        <w:tc>
          <w:tcPr>
            <w:tcW w:w="1440" w:type="dxa"/>
            <w:shd w:val="clear" w:color="auto" w:fill="auto"/>
          </w:tcPr>
          <w:p w:rsidR="00DE69CC" w:rsidRPr="00197E84" w:rsidRDefault="00DE69CC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97E84">
              <w:rPr>
                <w:rFonts w:asciiTheme="majorHAnsi" w:eastAsia="Libre Franklin" w:hAnsiTheme="majorHAnsi" w:cs="Arial"/>
                <w:b/>
              </w:rPr>
              <w:t>skup</w:t>
            </w:r>
          </w:p>
        </w:tc>
        <w:tc>
          <w:tcPr>
            <w:tcW w:w="1705" w:type="dxa"/>
            <w:shd w:val="clear" w:color="auto" w:fill="auto"/>
          </w:tcPr>
          <w:p w:rsidR="00DE69CC" w:rsidRPr="001C61F9" w:rsidRDefault="00DE69CC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Kidney in focus, young physicians leading the way, Zagreb, Hrvatska</w:t>
            </w:r>
          </w:p>
        </w:tc>
        <w:tc>
          <w:tcPr>
            <w:tcW w:w="2160" w:type="dxa"/>
            <w:shd w:val="clear" w:color="auto" w:fill="auto"/>
          </w:tcPr>
          <w:p w:rsidR="00DE69CC" w:rsidRPr="001C61F9" w:rsidRDefault="00DE69CC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10.-13.04.2025</w:t>
            </w:r>
          </w:p>
        </w:tc>
        <w:tc>
          <w:tcPr>
            <w:tcW w:w="2070" w:type="dxa"/>
            <w:shd w:val="clear" w:color="auto" w:fill="auto"/>
          </w:tcPr>
          <w:p w:rsidR="00DE69CC" w:rsidRPr="001C61F9" w:rsidRDefault="00DE69CC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Kidney Transplantation In A Patient With A Myeloproliferative Neoplasm Treated With The Tyrosine Kinase Inhibitor Imatinib</w:t>
            </w:r>
          </w:p>
        </w:tc>
        <w:tc>
          <w:tcPr>
            <w:tcW w:w="2250" w:type="dxa"/>
            <w:shd w:val="clear" w:color="auto" w:fill="auto"/>
          </w:tcPr>
          <w:p w:rsidR="00DE69CC" w:rsidRPr="001C61F9" w:rsidRDefault="0006157D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 xml:space="preserve">Oralna prezentacija u </w:t>
            </w:r>
            <w:r w:rsidR="00DE69CC" w:rsidRPr="001C61F9">
              <w:rPr>
                <w:rFonts w:asciiTheme="majorHAnsi" w:eastAsia="Libre Franklin" w:hAnsiTheme="majorHAnsi" w:cs="Arial"/>
                <w:b/>
              </w:rPr>
              <w:t>region</w:t>
            </w:r>
            <w:r w:rsidRPr="001C61F9">
              <w:rPr>
                <w:rFonts w:asciiTheme="majorHAnsi" w:eastAsia="Libre Franklin" w:hAnsiTheme="majorHAnsi" w:cs="Arial"/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C61F9">
              <w:rPr>
                <w:rFonts w:asciiTheme="majorHAnsi" w:hAnsiTheme="majorHAnsi"/>
                <w:b/>
                <w:bCs/>
              </w:rPr>
              <w:t>Klinika za MFH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1C61F9">
              <w:rPr>
                <w:rFonts w:asciiTheme="majorHAnsi" w:hAnsiTheme="majorHAnsi"/>
                <w:b/>
                <w:bCs/>
              </w:rPr>
              <w:t>Tanja Boljević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ECHNO 2025, Amsterdam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26-28.03.2025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Oral cancer and neck dissection – our experience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eastAsia="Libre Franklin" w:hAnsiTheme="majorHAnsi" w:cs="Arial"/>
                <w:b/>
              </w:rPr>
            </w:pPr>
            <w:r w:rsidRPr="001C61F9">
              <w:rPr>
                <w:rFonts w:asciiTheme="majorHAnsi" w:eastAsia="Libre Franklin" w:hAnsiTheme="majorHAnsi" w:cs="Arial"/>
                <w:b/>
              </w:rPr>
              <w:t>Poster prezentacija u Evropi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Klinika za GAK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Azis Haliti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3rd International Case report congress 2025-1st Macedonian Turkish medic al symposium, Skoplje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03-08.04.2025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Pregnancy outcome after endometrial carcinoma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06157D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 xml:space="preserve">Poster prezentacija u regionu 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Interna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Brigita Smolović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simpozijum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Simpozijum gastroenterohepatologije, Sarajevo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11.04.2025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Sinergija između endoskopije, radiologije i histologije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 xml:space="preserve">Predavač po pozivu </w:t>
            </w:r>
            <w:r w:rsidR="0006157D" w:rsidRPr="001C61F9">
              <w:rPr>
                <w:rFonts w:asciiTheme="majorHAnsi" w:hAnsiTheme="majorHAnsi"/>
                <w:b/>
              </w:rPr>
              <w:t xml:space="preserve">u </w:t>
            </w:r>
            <w:r w:rsidRPr="001C61F9">
              <w:rPr>
                <w:rFonts w:asciiTheme="majorHAnsi" w:hAnsiTheme="majorHAnsi"/>
                <w:b/>
              </w:rPr>
              <w:t>region</w:t>
            </w:r>
            <w:r w:rsidR="0006157D" w:rsidRPr="001C61F9">
              <w:rPr>
                <w:rFonts w:asciiTheme="majorHAnsi" w:hAnsiTheme="majorHAnsi"/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ind w:left="540"/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350" w:type="dxa"/>
            <w:shd w:val="clear" w:color="auto" w:fill="auto"/>
          </w:tcPr>
          <w:p w:rsidR="00597620" w:rsidRPr="001C61F9" w:rsidRDefault="00197E84" w:rsidP="00DE69CC">
            <w:pPr>
              <w:jc w:val="center"/>
              <w:rPr>
                <w:rFonts w:asciiTheme="majorHAnsi" w:hAnsiTheme="majorHAnsi"/>
                <w:b/>
              </w:rPr>
            </w:pPr>
            <w:r w:rsidRPr="00197E84">
              <w:rPr>
                <w:rFonts w:asciiTheme="majorHAnsi" w:hAnsiTheme="majorHAnsi"/>
                <w:b/>
              </w:rPr>
              <w:t>Brigita Smolović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skup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The IBD regional event Beograd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30-31.01.2025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Postoperativni rekurens u Kronovoj bolesti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Predavač po pozivu-</w:t>
            </w:r>
            <w:r w:rsidR="0006157D" w:rsidRPr="001C61F9">
              <w:rPr>
                <w:rFonts w:asciiTheme="majorHAnsi" w:hAnsiTheme="majorHAnsi"/>
                <w:b/>
              </w:rPr>
              <w:t xml:space="preserve">u  </w:t>
            </w:r>
            <w:r w:rsidRPr="001C61F9">
              <w:rPr>
                <w:rFonts w:asciiTheme="majorHAnsi" w:hAnsiTheme="majorHAnsi"/>
                <w:b/>
              </w:rPr>
              <w:t>region</w:t>
            </w:r>
            <w:r w:rsidR="0006157D" w:rsidRPr="001C61F9">
              <w:rPr>
                <w:rFonts w:asciiTheme="majorHAnsi" w:hAnsiTheme="majorHAnsi"/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Klinika za psihijatriju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Irena Ljutica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33rd European Congress of Psychiatry  Madrid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04-08.04.2025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Case Study Of Previously Healthy 52 Years Old Woman After Covid -19 Infection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Poster prezentacija u Evropi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Stomatološka poliklinika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Marija Antunović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5. kongres stomatologa sa međunarodnim učešćem Tivat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20-21.03.2025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Osificirajući fibrom – prikaz slučaja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Poster prezentacija u Crnoj Gori</w:t>
            </w:r>
            <w:r w:rsidR="00597620" w:rsidRPr="001C61F9">
              <w:rPr>
                <w:rFonts w:asciiTheme="majorHAnsi" w:hAnsiTheme="majorHAnsi"/>
                <w:b/>
              </w:rPr>
              <w:t xml:space="preserve"> sa međunarodnim učešćem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Stomatološka poliklinika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Božidar Đurović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5. kongres stomatologa sa međunarodnim učešćem Tivat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20-21.03.2025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Osificirajući fibrom – prikaz slučaja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Poster prezentacija u Crnoj Gori sa međunarodnim učešćem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Institut za onkologiju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Ivana Vuković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DE69CC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</w:t>
            </w:r>
            <w:r w:rsidR="00597620" w:rsidRPr="001C61F9">
              <w:rPr>
                <w:rFonts w:asciiTheme="majorHAnsi" w:hAnsiTheme="majorHAnsi"/>
                <w:b/>
              </w:rPr>
              <w:t>onferencija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19th St.Gallen Intern. Breast Cancer Conference 2025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12-15.03.2025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Real-world treatment patterns in patients with human epidermal growth factor receptor (HER2)-positive early breats cancer in Sebia and Montenegro-HEReNA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Poster prezentacija u Evropi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Klinika za dermatovenerologiju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Mirjana Bakić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11 World Congress of Melanoma and 21 EADO Congress, Atina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02-05.04.2025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Specifics of mucosal melanoma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Poster prezentacija u Evropi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Klinika za dermatovenerologiju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Ana Popović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Annual Meeting</w:t>
            </w:r>
          </w:p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11 World Congress of Melanoma and 21 EADO Congress, Atina, Grčka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02.04.-05.04.2025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Cutaneous metastases of cervical cancer: a rare entity and possible mechanisms of dissemination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Poster prezentacija u Evropi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Interna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Snežana Vujošević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DE69CC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</w:t>
            </w:r>
            <w:r w:rsidR="00597620" w:rsidRPr="001C61F9">
              <w:rPr>
                <w:rFonts w:asciiTheme="majorHAnsi" w:hAnsiTheme="majorHAnsi"/>
                <w:b/>
              </w:rPr>
              <w:t>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8.Srpski kongres o štitastoj žlijezdi Beograd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13-14.03.2025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Hipotireoza i sleep apnea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 xml:space="preserve">Oralna prezentacija </w:t>
            </w:r>
            <w:r w:rsidR="0006157D" w:rsidRPr="001C61F9">
              <w:rPr>
                <w:rFonts w:asciiTheme="majorHAnsi" w:hAnsiTheme="majorHAnsi"/>
                <w:b/>
              </w:rPr>
              <w:t xml:space="preserve">u </w:t>
            </w:r>
            <w:r w:rsidRPr="001C61F9">
              <w:rPr>
                <w:rFonts w:asciiTheme="majorHAnsi" w:hAnsiTheme="majorHAnsi"/>
                <w:b/>
              </w:rPr>
              <w:t>region</w:t>
            </w:r>
            <w:r w:rsidR="0006157D" w:rsidRPr="001C61F9">
              <w:rPr>
                <w:rFonts w:asciiTheme="majorHAnsi" w:hAnsiTheme="majorHAnsi"/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Interna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Ana Ostojić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simpozijum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Peti regionalni simpozijum mladih endokrinologa Mostar, BiH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04.04.-06.04.2025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Ectopic ACTH secreting Cushing’s syndrome due to medullary thyroid carcinoma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 xml:space="preserve">Oralna prezentacija </w:t>
            </w:r>
            <w:r w:rsidR="0006157D" w:rsidRPr="001C61F9">
              <w:rPr>
                <w:rFonts w:asciiTheme="majorHAnsi" w:hAnsiTheme="majorHAnsi"/>
                <w:b/>
              </w:rPr>
              <w:t xml:space="preserve">u </w:t>
            </w:r>
            <w:r w:rsidRPr="001C61F9">
              <w:rPr>
                <w:rFonts w:asciiTheme="majorHAnsi" w:hAnsiTheme="majorHAnsi"/>
                <w:b/>
              </w:rPr>
              <w:t>region</w:t>
            </w:r>
            <w:r w:rsidR="0006157D" w:rsidRPr="001C61F9">
              <w:rPr>
                <w:rFonts w:asciiTheme="majorHAnsi" w:hAnsiTheme="majorHAnsi"/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Institut za onkologiju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Sanja Lekić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DE69CC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</w:t>
            </w:r>
            <w:r w:rsidR="00597620" w:rsidRPr="001C61F9">
              <w:rPr>
                <w:rFonts w:asciiTheme="majorHAnsi" w:hAnsiTheme="majorHAnsi"/>
                <w:b/>
              </w:rPr>
              <w:t>onferencija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19th St.Gallen Intern. Breast Cancer Conference 2025, Beč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12-15.03.2025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Real-world treatment patterns in patients with human epidermal growth factor receptor (HER2)-positive early breats cancer in Sebia and Montenegro-HEReNA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06157D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 xml:space="preserve">Poster prezentacija u Evropi, </w:t>
            </w:r>
            <w:r w:rsidR="00597620" w:rsidRPr="001C61F9">
              <w:rPr>
                <w:rFonts w:asciiTheme="majorHAnsi" w:hAnsiTheme="majorHAnsi"/>
                <w:b/>
              </w:rPr>
              <w:t>koautor</w:t>
            </w:r>
          </w:p>
        </w:tc>
      </w:tr>
      <w:tr w:rsidR="00D25891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D25891" w:rsidRPr="001C61F9" w:rsidRDefault="00D25891" w:rsidP="00DE69CC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Theme="majorHAnsi" w:eastAsia="Libre Franklin" w:hAnsiTheme="majorHAnsi" w:cs="Arial"/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:rsidR="00D25891" w:rsidRPr="001C61F9" w:rsidRDefault="00D25891" w:rsidP="00DE69CC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Institut za onkologiju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:rsidR="00D25891" w:rsidRPr="001C61F9" w:rsidRDefault="00D25891" w:rsidP="00DE69CC">
            <w:pPr>
              <w:jc w:val="center"/>
              <w:rPr>
                <w:rFonts w:asciiTheme="majorHAnsi" w:hAnsiTheme="majorHAnsi"/>
                <w:b/>
              </w:rPr>
            </w:pPr>
            <w:r w:rsidRPr="00D25891">
              <w:rPr>
                <w:rFonts w:asciiTheme="majorHAnsi" w:hAnsiTheme="majorHAnsi"/>
                <w:b/>
              </w:rPr>
              <w:t>Nevenka Lukovac Janjić</w:t>
            </w:r>
          </w:p>
        </w:tc>
        <w:tc>
          <w:tcPr>
            <w:tcW w:w="1440" w:type="dxa"/>
            <w:shd w:val="clear" w:color="auto" w:fill="auto"/>
          </w:tcPr>
          <w:p w:rsidR="00D25891" w:rsidRPr="001C61F9" w:rsidRDefault="00D25891" w:rsidP="00DE69CC">
            <w:pPr>
              <w:jc w:val="center"/>
              <w:rPr>
                <w:rFonts w:asciiTheme="majorHAnsi" w:hAnsiTheme="majorHAnsi"/>
                <w:b/>
              </w:rPr>
            </w:pPr>
            <w:r w:rsidRPr="00D25891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D25891" w:rsidRPr="001C61F9" w:rsidRDefault="00D25891" w:rsidP="00DE69CC">
            <w:pPr>
              <w:jc w:val="center"/>
              <w:rPr>
                <w:rFonts w:asciiTheme="majorHAnsi" w:hAnsiTheme="majorHAnsi"/>
                <w:b/>
              </w:rPr>
            </w:pPr>
            <w:r w:rsidRPr="00D25891">
              <w:rPr>
                <w:rFonts w:asciiTheme="majorHAnsi" w:hAnsiTheme="majorHAnsi"/>
                <w:b/>
              </w:rPr>
              <w:t>Kongres palijativne medicine Novi Sad, Srbija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</w:tcPr>
          <w:p w:rsidR="00D25891" w:rsidRPr="001C61F9" w:rsidRDefault="00D25891" w:rsidP="00DE69CC">
            <w:pPr>
              <w:jc w:val="center"/>
              <w:rPr>
                <w:rFonts w:asciiTheme="majorHAnsi" w:hAnsiTheme="majorHAnsi"/>
                <w:b/>
              </w:rPr>
            </w:pPr>
            <w:r w:rsidRPr="00D25891">
              <w:rPr>
                <w:rFonts w:asciiTheme="majorHAnsi" w:hAnsiTheme="majorHAnsi"/>
                <w:b/>
              </w:rPr>
              <w:t>20-21.03.2025</w:t>
            </w:r>
          </w:p>
        </w:tc>
        <w:tc>
          <w:tcPr>
            <w:tcW w:w="2070" w:type="dxa"/>
            <w:shd w:val="clear" w:color="auto" w:fill="auto"/>
          </w:tcPr>
          <w:p w:rsidR="00D25891" w:rsidRPr="001C61F9" w:rsidRDefault="00D25891" w:rsidP="00DE69CC">
            <w:pPr>
              <w:jc w:val="center"/>
              <w:rPr>
                <w:rFonts w:asciiTheme="majorHAnsi" w:hAnsiTheme="majorHAnsi"/>
                <w:b/>
              </w:rPr>
            </w:pPr>
            <w:r w:rsidRPr="00D25891">
              <w:rPr>
                <w:rFonts w:asciiTheme="majorHAnsi" w:hAnsiTheme="majorHAnsi"/>
                <w:b/>
              </w:rPr>
              <w:t>Moderna terapija karcinoma grlića materice i njen uticaj na QoL.</w:t>
            </w:r>
          </w:p>
        </w:tc>
        <w:tc>
          <w:tcPr>
            <w:tcW w:w="2250" w:type="dxa"/>
            <w:shd w:val="clear" w:color="auto" w:fill="auto"/>
          </w:tcPr>
          <w:p w:rsidR="00D25891" w:rsidRPr="001C61F9" w:rsidRDefault="00D25891" w:rsidP="00DE69CC">
            <w:pPr>
              <w:jc w:val="center"/>
              <w:rPr>
                <w:rFonts w:asciiTheme="majorHAnsi" w:hAnsiTheme="majorHAnsi"/>
                <w:b/>
              </w:rPr>
            </w:pPr>
            <w:r w:rsidRPr="00D25891">
              <w:rPr>
                <w:rFonts w:asciiTheme="majorHAnsi" w:hAnsiTheme="majorHAnsi"/>
                <w:b/>
              </w:rPr>
              <w:t>Predavač po pozivu u regionu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D25891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Institut za onkologiju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Nikola Milašević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 palijativne medicine Novi Sad, Srbija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20-21.03.2025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Palijativno zbrinjavanje u Crnoj Gori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Predavač po pozivu</w:t>
            </w:r>
            <w:r w:rsidR="00A36388" w:rsidRPr="001C61F9">
              <w:rPr>
                <w:rFonts w:asciiTheme="majorHAnsi" w:hAnsiTheme="majorHAnsi"/>
                <w:b/>
              </w:rPr>
              <w:t xml:space="preserve"> </w:t>
            </w:r>
            <w:r w:rsidR="0018528A" w:rsidRPr="001C61F9">
              <w:rPr>
                <w:rFonts w:asciiTheme="majorHAnsi" w:hAnsiTheme="majorHAnsi"/>
                <w:b/>
              </w:rPr>
              <w:t xml:space="preserve">u </w:t>
            </w:r>
            <w:r w:rsidRPr="001C61F9">
              <w:rPr>
                <w:rFonts w:asciiTheme="majorHAnsi" w:hAnsiTheme="majorHAnsi"/>
                <w:b/>
              </w:rPr>
              <w:t>region</w:t>
            </w:r>
            <w:r w:rsidR="0018528A" w:rsidRPr="001C61F9">
              <w:rPr>
                <w:rFonts w:asciiTheme="majorHAnsi" w:hAnsiTheme="majorHAnsi"/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Klinika za ORL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Elvir Zvrko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XIV Zimski ORL kongres Kopaonik, Srbija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06-09.03.2025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Povrede hipofarinksa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Uvodno predavanje</w:t>
            </w:r>
            <w:r w:rsidR="0067032F" w:rsidRPr="001C61F9">
              <w:rPr>
                <w:rFonts w:asciiTheme="majorHAnsi" w:hAnsiTheme="majorHAnsi"/>
                <w:b/>
              </w:rPr>
              <w:t xml:space="preserve"> u </w:t>
            </w:r>
            <w:r w:rsidRPr="001C61F9">
              <w:rPr>
                <w:rFonts w:asciiTheme="majorHAnsi" w:hAnsiTheme="majorHAnsi"/>
                <w:b/>
              </w:rPr>
              <w:t>region</w:t>
            </w:r>
            <w:r w:rsidR="0067032F" w:rsidRPr="001C61F9">
              <w:rPr>
                <w:rFonts w:asciiTheme="majorHAnsi" w:hAnsiTheme="majorHAnsi"/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Interna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Sanja Medenica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10 kongres endokrinologa Srbije Beograd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27-28.02.2025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Tiroidna žlezda i infertilitet – benefit LT4 supstitucije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 xml:space="preserve">Predavač po pozivu </w:t>
            </w:r>
            <w:r w:rsidR="0067032F" w:rsidRPr="001C61F9">
              <w:rPr>
                <w:rFonts w:asciiTheme="majorHAnsi" w:hAnsiTheme="majorHAnsi"/>
                <w:b/>
              </w:rPr>
              <w:t xml:space="preserve">u </w:t>
            </w:r>
            <w:r w:rsidRPr="001C61F9">
              <w:rPr>
                <w:rFonts w:asciiTheme="majorHAnsi" w:hAnsiTheme="majorHAnsi"/>
                <w:b/>
              </w:rPr>
              <w:t>region</w:t>
            </w:r>
            <w:r w:rsidR="0067032F" w:rsidRPr="001C61F9">
              <w:rPr>
                <w:rFonts w:asciiTheme="majorHAnsi" w:hAnsiTheme="majorHAnsi"/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Interna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Zlata Kovačević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simpozijum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Peti regionalni simpozijum mladih endokrinologa, Mostar, BIH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04.04.-06.04.2025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Resistance to Thyroid Hormone Beta β- a case report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A36388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 xml:space="preserve">Oralna prezentacija </w:t>
            </w:r>
            <w:r w:rsidR="00597620" w:rsidRPr="001C61F9">
              <w:rPr>
                <w:rFonts w:asciiTheme="majorHAnsi" w:hAnsiTheme="majorHAnsi"/>
                <w:b/>
              </w:rPr>
              <w:t xml:space="preserve"> </w:t>
            </w:r>
            <w:r w:rsidR="0067032F" w:rsidRPr="001C61F9">
              <w:rPr>
                <w:rFonts w:asciiTheme="majorHAnsi" w:hAnsiTheme="majorHAnsi"/>
                <w:b/>
              </w:rPr>
              <w:t xml:space="preserve">u  </w:t>
            </w:r>
            <w:r w:rsidR="00597620" w:rsidRPr="001C61F9">
              <w:rPr>
                <w:rFonts w:asciiTheme="majorHAnsi" w:hAnsiTheme="majorHAnsi"/>
                <w:b/>
              </w:rPr>
              <w:t>region</w:t>
            </w:r>
            <w:r w:rsidR="0067032F" w:rsidRPr="001C61F9">
              <w:rPr>
                <w:rFonts w:asciiTheme="majorHAnsi" w:hAnsiTheme="majorHAnsi"/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Centar za patologiju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Mileta Golubović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Međunarodni kongres patologa i citologa BiH Tuzla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21.05. – 25.05. 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Aktuelni aspekti testiranja karcinoma pluća sa posebnim osvrtom na buduće perspektive/ Current aspects of lung cancer testing with special emphasis on future pesrpectives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 xml:space="preserve">Predavač po pozivu </w:t>
            </w:r>
            <w:r w:rsidR="0067032F" w:rsidRPr="001C61F9">
              <w:rPr>
                <w:b/>
              </w:rPr>
              <w:t xml:space="preserve">u </w:t>
            </w:r>
            <w:r w:rsidRPr="001C61F9">
              <w:rPr>
                <w:b/>
              </w:rPr>
              <w:t>region</w:t>
            </w:r>
            <w:r w:rsidR="0067032F" w:rsidRPr="001C61F9">
              <w:rPr>
                <w:b/>
              </w:rPr>
              <w:t>u</w:t>
            </w:r>
          </w:p>
        </w:tc>
      </w:tr>
      <w:tr w:rsidR="00597620" w:rsidRPr="001C61F9" w:rsidTr="001C61F9">
        <w:trPr>
          <w:trHeight w:val="741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Klinika za ORL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bCs/>
                <w:sz w:val="20"/>
                <w:szCs w:val="20"/>
              </w:rPr>
              <w:t>Slavica Djurović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simpozijum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100 godina Klinike za ORL i MFH Zlatibor, Srbija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10-12.04.2025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Značaj fonorehabilitacije nakon otvorenih vertikalnih laringektomija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Predavač po pozivu u regionu</w:t>
            </w:r>
          </w:p>
        </w:tc>
      </w:tr>
      <w:tr w:rsidR="00597620" w:rsidRPr="001C61F9" w:rsidTr="001C61F9">
        <w:trPr>
          <w:trHeight w:val="1178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Theme="majorHAnsi" w:hAnsiTheme="majorHAnsi"/>
                <w:b/>
              </w:rPr>
            </w:pPr>
            <w:r w:rsidRPr="001C61F9">
              <w:rPr>
                <w:rFonts w:asciiTheme="majorHAnsi" w:hAnsiTheme="majorHAnsi"/>
                <w:b/>
              </w:rPr>
              <w:t>IBD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Slađana Radulović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DE69CC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k</w:t>
            </w:r>
            <w:r w:rsidR="00597620" w:rsidRPr="001C61F9">
              <w:rPr>
                <w:b/>
              </w:rPr>
              <w:t>onferencija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12th Southeastern European CF Conference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03.04. - 05.04. 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A global perspective: The state of CF care in MONTENEGRO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A36388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 xml:space="preserve">Oralna prezentacija </w:t>
            </w:r>
            <w:r w:rsidR="0067032F" w:rsidRPr="001C61F9">
              <w:rPr>
                <w:b/>
              </w:rPr>
              <w:t xml:space="preserve">u </w:t>
            </w:r>
            <w:r w:rsidR="00597620" w:rsidRPr="001C61F9">
              <w:rPr>
                <w:b/>
              </w:rPr>
              <w:t>region</w:t>
            </w:r>
            <w:r w:rsidR="0067032F" w:rsidRPr="001C61F9">
              <w:rPr>
                <w:b/>
              </w:rPr>
              <w:t>u</w:t>
            </w:r>
          </w:p>
        </w:tc>
      </w:tr>
      <w:tr w:rsidR="00597620" w:rsidRPr="001C61F9" w:rsidTr="001C61F9">
        <w:trPr>
          <w:trHeight w:val="1448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sz w:val="20"/>
                <w:szCs w:val="20"/>
              </w:rPr>
              <w:t>Interna klinika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sz w:val="20"/>
                <w:szCs w:val="20"/>
              </w:rPr>
              <w:t>Emir Muzurović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skup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EU RO Forum: Diabetes and its Complications, Bukurešt, Rumunija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07-08.02.2025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MASLD and the diabetologist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sz w:val="20"/>
                <w:szCs w:val="20"/>
              </w:rPr>
              <w:t>Oralna prezentacija u Evropi</w:t>
            </w:r>
          </w:p>
        </w:tc>
      </w:tr>
      <w:tr w:rsidR="00597620" w:rsidRPr="001C61F9" w:rsidTr="001C61F9">
        <w:trPr>
          <w:trHeight w:val="1448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sz w:val="20"/>
                <w:szCs w:val="20"/>
              </w:rPr>
              <w:t>Stomatološka poliklinika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bCs/>
                <w:sz w:val="20"/>
                <w:szCs w:val="20"/>
              </w:rPr>
              <w:t>Dženad Ganjola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29h BaSS Congress Beograd, Srbija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24-28.04.2025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Oral leukoplakia – case report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Poster prezentacija u regionu</w:t>
            </w:r>
          </w:p>
        </w:tc>
      </w:tr>
      <w:tr w:rsidR="00597620" w:rsidRPr="001C61F9" w:rsidTr="001C61F9">
        <w:trPr>
          <w:trHeight w:val="1448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sz w:val="20"/>
                <w:szCs w:val="20"/>
              </w:rPr>
              <w:t>Interna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bCs/>
                <w:sz w:val="20"/>
                <w:szCs w:val="20"/>
              </w:rPr>
              <w:t>Zlata Kovačević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Congress of ESE and ESPE 2025, Kopenhagen, Danska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09.05. – 14.05. 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Simultaneous occurence of subacute thyreoiditis and Graves disease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  <w:lang w:val="en-US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  <w:lang w:val="en-US"/>
              </w:rPr>
              <w:t>Poster prezentacija u Evropi</w:t>
            </w:r>
          </w:p>
        </w:tc>
      </w:tr>
      <w:tr w:rsidR="00597620" w:rsidRPr="001C61F9" w:rsidTr="001C61F9">
        <w:trPr>
          <w:trHeight w:val="1448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bCs/>
                <w:sz w:val="20"/>
                <w:szCs w:val="20"/>
              </w:rPr>
              <w:t>Hirurška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Dragan Šarić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DE69CC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k</w:t>
            </w:r>
            <w:r w:rsidR="00597620"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1st Balkan Surgical Congress, Kopaonik, Srbija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22.04. – 27.04. 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Giant Gastric Trichobezoar – a Rare Cause Of Gastric Perforation; Case Report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Oralna prezentacija u regionu</w:t>
            </w:r>
          </w:p>
        </w:tc>
      </w:tr>
      <w:tr w:rsidR="00597620" w:rsidRPr="001C61F9" w:rsidTr="001C61F9">
        <w:trPr>
          <w:trHeight w:val="1448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bCs/>
                <w:sz w:val="20"/>
                <w:szCs w:val="20"/>
              </w:rPr>
              <w:t>Hirurška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Miljan Zindović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1st Balkan Surgical Congress Kopaonik, Srbija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22.04. – 28.04. 2025.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Laparoscopic subtotal gastrectomy in locally advanced gastric cancer. Step by step.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Oralna prezentacija u regionu</w:t>
            </w:r>
          </w:p>
        </w:tc>
      </w:tr>
      <w:tr w:rsidR="00597620" w:rsidRPr="001C61F9" w:rsidTr="001C61F9">
        <w:trPr>
          <w:trHeight w:val="1448"/>
          <w:jc w:val="center"/>
        </w:trPr>
        <w:tc>
          <w:tcPr>
            <w:tcW w:w="1080" w:type="dxa"/>
            <w:shd w:val="clear" w:color="auto" w:fill="auto"/>
          </w:tcPr>
          <w:p w:rsidR="00597620" w:rsidRPr="001C61F9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bCs/>
                <w:sz w:val="20"/>
                <w:szCs w:val="20"/>
              </w:rPr>
              <w:t>Hirurška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Miljan Zindović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33rd International congress of the European Association for Endoscopic Surgery Beograd, Srbija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16.06. – 21.06. 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Giant PEH repair with mesh reinforcment; step by step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b/>
              </w:rPr>
            </w:pPr>
            <w:r w:rsidRPr="001C61F9">
              <w:rPr>
                <w:b/>
              </w:rPr>
              <w:t>Oralna prezentacija u regionu</w:t>
            </w:r>
          </w:p>
        </w:tc>
      </w:tr>
      <w:tr w:rsidR="00597620" w:rsidRPr="001C61F9" w:rsidTr="001C61F9">
        <w:trPr>
          <w:trHeight w:val="1448"/>
          <w:jc w:val="center"/>
        </w:trPr>
        <w:tc>
          <w:tcPr>
            <w:tcW w:w="1080" w:type="dxa"/>
            <w:shd w:val="clear" w:color="auto" w:fill="auto"/>
          </w:tcPr>
          <w:p w:rsidR="00597620" w:rsidRPr="00D25891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Hirurška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bCs/>
                <w:sz w:val="20"/>
                <w:szCs w:val="20"/>
              </w:rPr>
              <w:t>Marko Dimoski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kongres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1st Balkan Surgical Congress Kopaonik, Srbija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23.04. – 26.04. 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OAGB-One anastomosis gastric bypass. Standard bariatric procedure  in Montenegro</w:t>
            </w: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Oralna prezentacija u regionu, Miljan Zindović koautor</w:t>
            </w:r>
          </w:p>
        </w:tc>
      </w:tr>
      <w:tr w:rsidR="00597620" w:rsidRPr="001C61F9" w:rsidTr="001C61F9">
        <w:trPr>
          <w:trHeight w:val="1448"/>
          <w:jc w:val="center"/>
        </w:trPr>
        <w:tc>
          <w:tcPr>
            <w:tcW w:w="1080" w:type="dxa"/>
            <w:shd w:val="clear" w:color="auto" w:fill="auto"/>
          </w:tcPr>
          <w:p w:rsidR="00597620" w:rsidRPr="00D25891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Interna klinika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bCs/>
                <w:sz w:val="20"/>
                <w:szCs w:val="20"/>
              </w:rPr>
              <w:t>Brigita Smolović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skup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Belgrade Live Endoskopy 2025,Beograd,Srbija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25.04.2025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</w:p>
        </w:tc>
        <w:tc>
          <w:tcPr>
            <w:tcW w:w="22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Moderator</w:t>
            </w:r>
          </w:p>
        </w:tc>
      </w:tr>
      <w:tr w:rsidR="00597620" w:rsidRPr="00B53CE8" w:rsidTr="001C61F9">
        <w:trPr>
          <w:trHeight w:val="1448"/>
          <w:jc w:val="center"/>
        </w:trPr>
        <w:tc>
          <w:tcPr>
            <w:tcW w:w="1080" w:type="dxa"/>
            <w:shd w:val="clear" w:color="auto" w:fill="auto"/>
          </w:tcPr>
          <w:p w:rsidR="00597620" w:rsidRPr="00D25891" w:rsidRDefault="00597620" w:rsidP="00D25891">
            <w:pPr>
              <w:pStyle w:val="ListParagraph"/>
              <w:numPr>
                <w:ilvl w:val="0"/>
                <w:numId w:val="2"/>
              </w:numPr>
            </w:pPr>
          </w:p>
        </w:tc>
        <w:tc>
          <w:tcPr>
            <w:tcW w:w="153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Centar za sudsku medicinu</w:t>
            </w:r>
          </w:p>
        </w:tc>
        <w:tc>
          <w:tcPr>
            <w:tcW w:w="135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C61F9">
              <w:rPr>
                <w:rFonts w:ascii="Arial" w:hAnsi="Arial" w:cs="Arial"/>
                <w:b/>
                <w:bCs/>
                <w:sz w:val="20"/>
                <w:szCs w:val="20"/>
              </w:rPr>
              <w:t>Suad Šabanović</w:t>
            </w:r>
          </w:p>
        </w:tc>
        <w:tc>
          <w:tcPr>
            <w:tcW w:w="144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skup</w:t>
            </w:r>
          </w:p>
        </w:tc>
        <w:tc>
          <w:tcPr>
            <w:tcW w:w="1705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30th International Meeting on Forensic Medicine Alpe-Adria -Pannonia Šibenik, Hrvatska</w:t>
            </w:r>
          </w:p>
        </w:tc>
        <w:tc>
          <w:tcPr>
            <w:tcW w:w="216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21.05. – 25.05. 2025</w:t>
            </w:r>
          </w:p>
        </w:tc>
        <w:tc>
          <w:tcPr>
            <w:tcW w:w="2070" w:type="dxa"/>
            <w:shd w:val="clear" w:color="auto" w:fill="auto"/>
          </w:tcPr>
          <w:p w:rsidR="00597620" w:rsidRPr="001C61F9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Forensic and social perspectives on mass murder: lessons from two cases in the same town</w:t>
            </w:r>
          </w:p>
        </w:tc>
        <w:tc>
          <w:tcPr>
            <w:tcW w:w="2250" w:type="dxa"/>
            <w:shd w:val="clear" w:color="auto" w:fill="auto"/>
          </w:tcPr>
          <w:p w:rsidR="00597620" w:rsidRPr="00E64ED8" w:rsidRDefault="00597620" w:rsidP="00DE69CC">
            <w:pPr>
              <w:jc w:val="center"/>
              <w:rPr>
                <w:rFonts w:ascii="Arial" w:eastAsia="Libre Franklin" w:hAnsi="Arial" w:cs="Arial"/>
                <w:b/>
                <w:sz w:val="20"/>
                <w:szCs w:val="20"/>
              </w:rPr>
            </w:pPr>
            <w:r w:rsidRPr="001C61F9">
              <w:rPr>
                <w:rFonts w:ascii="Arial" w:eastAsia="Libre Franklin" w:hAnsi="Arial" w:cs="Arial"/>
                <w:b/>
                <w:sz w:val="20"/>
                <w:szCs w:val="20"/>
              </w:rPr>
              <w:t>Oralna prezentacija u regionu</w:t>
            </w:r>
          </w:p>
        </w:tc>
      </w:tr>
    </w:tbl>
    <w:p w:rsidR="00D1526A" w:rsidRPr="00D25891" w:rsidRDefault="006855B4" w:rsidP="00D25891">
      <w:r w:rsidRPr="00FF224A">
        <w:t xml:space="preserve"> </w:t>
      </w:r>
    </w:p>
    <w:sectPr w:rsidR="00D1526A" w:rsidRPr="00D25891" w:rsidSect="00DE69CC">
      <w:pgSz w:w="16839" w:h="11907" w:orient="landscape"/>
      <w:pgMar w:top="1080" w:right="396" w:bottom="1080" w:left="567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73A2" w:rsidRDefault="007673A2">
      <w:pPr>
        <w:spacing w:after="0" w:line="240" w:lineRule="auto"/>
      </w:pPr>
      <w:r>
        <w:separator/>
      </w:r>
    </w:p>
  </w:endnote>
  <w:endnote w:type="continuationSeparator" w:id="0">
    <w:p w:rsidR="007673A2" w:rsidRDefault="007673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re Franklin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73A2" w:rsidRDefault="007673A2">
      <w:pPr>
        <w:spacing w:after="0" w:line="240" w:lineRule="auto"/>
      </w:pPr>
      <w:r>
        <w:separator/>
      </w:r>
    </w:p>
  </w:footnote>
  <w:footnote w:type="continuationSeparator" w:id="0">
    <w:p w:rsidR="007673A2" w:rsidRDefault="007673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CB6CA0"/>
    <w:multiLevelType w:val="hybridMultilevel"/>
    <w:tmpl w:val="075EE0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480A55"/>
    <w:multiLevelType w:val="hybridMultilevel"/>
    <w:tmpl w:val="FD74E814"/>
    <w:lvl w:ilvl="0" w:tplc="1DBACF2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FC37BA"/>
    <w:multiLevelType w:val="hybridMultilevel"/>
    <w:tmpl w:val="3A28854E"/>
    <w:lvl w:ilvl="0" w:tplc="5F0E36EA">
      <w:start w:val="4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96" w:hanging="360"/>
      </w:pPr>
    </w:lvl>
    <w:lvl w:ilvl="2" w:tplc="0409001B" w:tentative="1">
      <w:start w:val="1"/>
      <w:numFmt w:val="lowerRoman"/>
      <w:lvlText w:val="%3."/>
      <w:lvlJc w:val="right"/>
      <w:pPr>
        <w:ind w:left="1516" w:hanging="180"/>
      </w:pPr>
    </w:lvl>
    <w:lvl w:ilvl="3" w:tplc="0409000F" w:tentative="1">
      <w:start w:val="1"/>
      <w:numFmt w:val="decimal"/>
      <w:lvlText w:val="%4."/>
      <w:lvlJc w:val="left"/>
      <w:pPr>
        <w:ind w:left="2236" w:hanging="360"/>
      </w:pPr>
    </w:lvl>
    <w:lvl w:ilvl="4" w:tplc="04090019" w:tentative="1">
      <w:start w:val="1"/>
      <w:numFmt w:val="lowerLetter"/>
      <w:lvlText w:val="%5."/>
      <w:lvlJc w:val="left"/>
      <w:pPr>
        <w:ind w:left="2956" w:hanging="360"/>
      </w:pPr>
    </w:lvl>
    <w:lvl w:ilvl="5" w:tplc="0409001B" w:tentative="1">
      <w:start w:val="1"/>
      <w:numFmt w:val="lowerRoman"/>
      <w:lvlText w:val="%6."/>
      <w:lvlJc w:val="right"/>
      <w:pPr>
        <w:ind w:left="3676" w:hanging="180"/>
      </w:pPr>
    </w:lvl>
    <w:lvl w:ilvl="6" w:tplc="0409000F" w:tentative="1">
      <w:start w:val="1"/>
      <w:numFmt w:val="decimal"/>
      <w:lvlText w:val="%7."/>
      <w:lvlJc w:val="left"/>
      <w:pPr>
        <w:ind w:left="4396" w:hanging="360"/>
      </w:pPr>
    </w:lvl>
    <w:lvl w:ilvl="7" w:tplc="04090019" w:tentative="1">
      <w:start w:val="1"/>
      <w:numFmt w:val="lowerLetter"/>
      <w:lvlText w:val="%8."/>
      <w:lvlJc w:val="left"/>
      <w:pPr>
        <w:ind w:left="5116" w:hanging="360"/>
      </w:pPr>
    </w:lvl>
    <w:lvl w:ilvl="8" w:tplc="0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6E905678"/>
    <w:multiLevelType w:val="hybridMultilevel"/>
    <w:tmpl w:val="BB3A475C"/>
    <w:lvl w:ilvl="0" w:tplc="1EE24688">
      <w:start w:val="1"/>
      <w:numFmt w:val="decimal"/>
      <w:lvlText w:val="%1."/>
      <w:lvlJc w:val="left"/>
      <w:pPr>
        <w:ind w:left="99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630" w:hanging="360"/>
      </w:pPr>
    </w:lvl>
    <w:lvl w:ilvl="2" w:tplc="0409001B" w:tentative="1">
      <w:start w:val="1"/>
      <w:numFmt w:val="lowerRoman"/>
      <w:lvlText w:val="%3."/>
      <w:lvlJc w:val="right"/>
      <w:pPr>
        <w:ind w:left="1350" w:hanging="180"/>
      </w:pPr>
    </w:lvl>
    <w:lvl w:ilvl="3" w:tplc="0409000F" w:tentative="1">
      <w:start w:val="1"/>
      <w:numFmt w:val="decimal"/>
      <w:lvlText w:val="%4."/>
      <w:lvlJc w:val="left"/>
      <w:pPr>
        <w:ind w:left="2070" w:hanging="360"/>
      </w:pPr>
    </w:lvl>
    <w:lvl w:ilvl="4" w:tplc="04090019" w:tentative="1">
      <w:start w:val="1"/>
      <w:numFmt w:val="lowerLetter"/>
      <w:lvlText w:val="%5."/>
      <w:lvlJc w:val="left"/>
      <w:pPr>
        <w:ind w:left="2790" w:hanging="360"/>
      </w:pPr>
    </w:lvl>
    <w:lvl w:ilvl="5" w:tplc="0409001B" w:tentative="1">
      <w:start w:val="1"/>
      <w:numFmt w:val="lowerRoman"/>
      <w:lvlText w:val="%6."/>
      <w:lvlJc w:val="right"/>
      <w:pPr>
        <w:ind w:left="3510" w:hanging="180"/>
      </w:pPr>
    </w:lvl>
    <w:lvl w:ilvl="6" w:tplc="0409000F" w:tentative="1">
      <w:start w:val="1"/>
      <w:numFmt w:val="decimal"/>
      <w:lvlText w:val="%7."/>
      <w:lvlJc w:val="left"/>
      <w:pPr>
        <w:ind w:left="4230" w:hanging="360"/>
      </w:pPr>
    </w:lvl>
    <w:lvl w:ilvl="7" w:tplc="04090019" w:tentative="1">
      <w:start w:val="1"/>
      <w:numFmt w:val="lowerLetter"/>
      <w:lvlText w:val="%8."/>
      <w:lvlJc w:val="left"/>
      <w:pPr>
        <w:ind w:left="4950" w:hanging="360"/>
      </w:pPr>
    </w:lvl>
    <w:lvl w:ilvl="8" w:tplc="0409001B" w:tentative="1">
      <w:start w:val="1"/>
      <w:numFmt w:val="lowerRoman"/>
      <w:lvlText w:val="%9."/>
      <w:lvlJc w:val="right"/>
      <w:pPr>
        <w:ind w:left="567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EDB"/>
    <w:rsid w:val="00001104"/>
    <w:rsid w:val="0000193E"/>
    <w:rsid w:val="000023C1"/>
    <w:rsid w:val="000027F7"/>
    <w:rsid w:val="000053F0"/>
    <w:rsid w:val="00005D7E"/>
    <w:rsid w:val="00006713"/>
    <w:rsid w:val="000070BC"/>
    <w:rsid w:val="00007192"/>
    <w:rsid w:val="00007B89"/>
    <w:rsid w:val="00007BE4"/>
    <w:rsid w:val="0001042E"/>
    <w:rsid w:val="00010610"/>
    <w:rsid w:val="000107A0"/>
    <w:rsid w:val="00010FAC"/>
    <w:rsid w:val="00011D5C"/>
    <w:rsid w:val="00012600"/>
    <w:rsid w:val="00013320"/>
    <w:rsid w:val="00013C9D"/>
    <w:rsid w:val="000145FB"/>
    <w:rsid w:val="00014A44"/>
    <w:rsid w:val="00015A8C"/>
    <w:rsid w:val="00015E6C"/>
    <w:rsid w:val="00016EEB"/>
    <w:rsid w:val="00016F2B"/>
    <w:rsid w:val="000216EE"/>
    <w:rsid w:val="00021B0D"/>
    <w:rsid w:val="00023F25"/>
    <w:rsid w:val="000243B9"/>
    <w:rsid w:val="00024A6B"/>
    <w:rsid w:val="00025454"/>
    <w:rsid w:val="00025C8C"/>
    <w:rsid w:val="00025E69"/>
    <w:rsid w:val="000261B7"/>
    <w:rsid w:val="00026206"/>
    <w:rsid w:val="000267A1"/>
    <w:rsid w:val="00027454"/>
    <w:rsid w:val="00027469"/>
    <w:rsid w:val="00027582"/>
    <w:rsid w:val="0002799B"/>
    <w:rsid w:val="00034E35"/>
    <w:rsid w:val="0003542A"/>
    <w:rsid w:val="000370D3"/>
    <w:rsid w:val="000378F9"/>
    <w:rsid w:val="00041CB0"/>
    <w:rsid w:val="00044B0B"/>
    <w:rsid w:val="00044C5B"/>
    <w:rsid w:val="00045200"/>
    <w:rsid w:val="00045EB3"/>
    <w:rsid w:val="000468F2"/>
    <w:rsid w:val="00047E6B"/>
    <w:rsid w:val="00051E08"/>
    <w:rsid w:val="0005322B"/>
    <w:rsid w:val="000543A6"/>
    <w:rsid w:val="0005535F"/>
    <w:rsid w:val="00055693"/>
    <w:rsid w:val="00055B08"/>
    <w:rsid w:val="0005697F"/>
    <w:rsid w:val="00056C3C"/>
    <w:rsid w:val="00056E89"/>
    <w:rsid w:val="000573A8"/>
    <w:rsid w:val="00060E02"/>
    <w:rsid w:val="00061456"/>
    <w:rsid w:val="0006157D"/>
    <w:rsid w:val="000620EC"/>
    <w:rsid w:val="00062C39"/>
    <w:rsid w:val="00063038"/>
    <w:rsid w:val="00063237"/>
    <w:rsid w:val="000638B0"/>
    <w:rsid w:val="00063C52"/>
    <w:rsid w:val="00063D41"/>
    <w:rsid w:val="00064B25"/>
    <w:rsid w:val="00064B34"/>
    <w:rsid w:val="00065031"/>
    <w:rsid w:val="00065DEF"/>
    <w:rsid w:val="00066B6C"/>
    <w:rsid w:val="00067250"/>
    <w:rsid w:val="0007046C"/>
    <w:rsid w:val="00071745"/>
    <w:rsid w:val="000728FD"/>
    <w:rsid w:val="00072A13"/>
    <w:rsid w:val="00072D73"/>
    <w:rsid w:val="000737A8"/>
    <w:rsid w:val="000743C9"/>
    <w:rsid w:val="00074587"/>
    <w:rsid w:val="00076197"/>
    <w:rsid w:val="0007622B"/>
    <w:rsid w:val="00077293"/>
    <w:rsid w:val="0007734F"/>
    <w:rsid w:val="000804CF"/>
    <w:rsid w:val="000811E5"/>
    <w:rsid w:val="00082FB8"/>
    <w:rsid w:val="00083497"/>
    <w:rsid w:val="000870D5"/>
    <w:rsid w:val="00093791"/>
    <w:rsid w:val="00093F95"/>
    <w:rsid w:val="0009497B"/>
    <w:rsid w:val="00095210"/>
    <w:rsid w:val="000954B3"/>
    <w:rsid w:val="000957EF"/>
    <w:rsid w:val="0009676D"/>
    <w:rsid w:val="00096EB2"/>
    <w:rsid w:val="000970F4"/>
    <w:rsid w:val="00097B08"/>
    <w:rsid w:val="000A00D2"/>
    <w:rsid w:val="000A0E76"/>
    <w:rsid w:val="000A1210"/>
    <w:rsid w:val="000A1C5C"/>
    <w:rsid w:val="000A2497"/>
    <w:rsid w:val="000A3114"/>
    <w:rsid w:val="000A39E4"/>
    <w:rsid w:val="000A4F32"/>
    <w:rsid w:val="000A550F"/>
    <w:rsid w:val="000A55E0"/>
    <w:rsid w:val="000A66CB"/>
    <w:rsid w:val="000A6C9F"/>
    <w:rsid w:val="000A700B"/>
    <w:rsid w:val="000A74D8"/>
    <w:rsid w:val="000A781C"/>
    <w:rsid w:val="000A7A02"/>
    <w:rsid w:val="000A7D62"/>
    <w:rsid w:val="000B0A03"/>
    <w:rsid w:val="000B3D31"/>
    <w:rsid w:val="000B50CB"/>
    <w:rsid w:val="000B7A53"/>
    <w:rsid w:val="000B7FD9"/>
    <w:rsid w:val="000C1308"/>
    <w:rsid w:val="000C1B62"/>
    <w:rsid w:val="000C4000"/>
    <w:rsid w:val="000C5E6B"/>
    <w:rsid w:val="000C5FC3"/>
    <w:rsid w:val="000C67E5"/>
    <w:rsid w:val="000D016A"/>
    <w:rsid w:val="000D0295"/>
    <w:rsid w:val="000D079E"/>
    <w:rsid w:val="000D0FBB"/>
    <w:rsid w:val="000D3636"/>
    <w:rsid w:val="000D3C4D"/>
    <w:rsid w:val="000D4621"/>
    <w:rsid w:val="000D4997"/>
    <w:rsid w:val="000D5273"/>
    <w:rsid w:val="000D5CA1"/>
    <w:rsid w:val="000D6661"/>
    <w:rsid w:val="000D6BA4"/>
    <w:rsid w:val="000D6DA2"/>
    <w:rsid w:val="000E0605"/>
    <w:rsid w:val="000E0B41"/>
    <w:rsid w:val="000E1C9A"/>
    <w:rsid w:val="000E2424"/>
    <w:rsid w:val="000E2D0D"/>
    <w:rsid w:val="000E5CDD"/>
    <w:rsid w:val="000E6A69"/>
    <w:rsid w:val="000F0572"/>
    <w:rsid w:val="000F1DC5"/>
    <w:rsid w:val="000F2CD4"/>
    <w:rsid w:val="000F2E1D"/>
    <w:rsid w:val="000F39F5"/>
    <w:rsid w:val="000F40B5"/>
    <w:rsid w:val="000F485D"/>
    <w:rsid w:val="000F5993"/>
    <w:rsid w:val="000F7082"/>
    <w:rsid w:val="00100059"/>
    <w:rsid w:val="00100ADD"/>
    <w:rsid w:val="00101866"/>
    <w:rsid w:val="00102B03"/>
    <w:rsid w:val="00104D63"/>
    <w:rsid w:val="00106AFE"/>
    <w:rsid w:val="00106D22"/>
    <w:rsid w:val="00107155"/>
    <w:rsid w:val="00107B34"/>
    <w:rsid w:val="001102AC"/>
    <w:rsid w:val="0011077D"/>
    <w:rsid w:val="001118F8"/>
    <w:rsid w:val="00111CD1"/>
    <w:rsid w:val="00112A69"/>
    <w:rsid w:val="001131AE"/>
    <w:rsid w:val="00113900"/>
    <w:rsid w:val="00114508"/>
    <w:rsid w:val="00114C5F"/>
    <w:rsid w:val="0011557B"/>
    <w:rsid w:val="0011563E"/>
    <w:rsid w:val="00116AE3"/>
    <w:rsid w:val="001172B8"/>
    <w:rsid w:val="00117D90"/>
    <w:rsid w:val="0012099C"/>
    <w:rsid w:val="0012204B"/>
    <w:rsid w:val="00122231"/>
    <w:rsid w:val="001225AD"/>
    <w:rsid w:val="00122655"/>
    <w:rsid w:val="00123F95"/>
    <w:rsid w:val="0012469D"/>
    <w:rsid w:val="00125099"/>
    <w:rsid w:val="001271BA"/>
    <w:rsid w:val="00127483"/>
    <w:rsid w:val="0013037F"/>
    <w:rsid w:val="001306C2"/>
    <w:rsid w:val="00130AE7"/>
    <w:rsid w:val="00131A9F"/>
    <w:rsid w:val="00131B7E"/>
    <w:rsid w:val="00132ABC"/>
    <w:rsid w:val="00132C04"/>
    <w:rsid w:val="0013429E"/>
    <w:rsid w:val="0013463F"/>
    <w:rsid w:val="00136152"/>
    <w:rsid w:val="0013700F"/>
    <w:rsid w:val="001370B9"/>
    <w:rsid w:val="001372ED"/>
    <w:rsid w:val="00137583"/>
    <w:rsid w:val="00137C36"/>
    <w:rsid w:val="0014089C"/>
    <w:rsid w:val="00141220"/>
    <w:rsid w:val="00142237"/>
    <w:rsid w:val="00143363"/>
    <w:rsid w:val="0014451B"/>
    <w:rsid w:val="001447F9"/>
    <w:rsid w:val="001460A2"/>
    <w:rsid w:val="00147FA2"/>
    <w:rsid w:val="00150430"/>
    <w:rsid w:val="00151194"/>
    <w:rsid w:val="00152536"/>
    <w:rsid w:val="00152998"/>
    <w:rsid w:val="0015368F"/>
    <w:rsid w:val="00154B7E"/>
    <w:rsid w:val="00155074"/>
    <w:rsid w:val="00156315"/>
    <w:rsid w:val="00156B7C"/>
    <w:rsid w:val="00156E50"/>
    <w:rsid w:val="001579CE"/>
    <w:rsid w:val="0016000F"/>
    <w:rsid w:val="00160106"/>
    <w:rsid w:val="001606C1"/>
    <w:rsid w:val="00161364"/>
    <w:rsid w:val="00161B3F"/>
    <w:rsid w:val="0016298B"/>
    <w:rsid w:val="0016311C"/>
    <w:rsid w:val="00163352"/>
    <w:rsid w:val="001643B9"/>
    <w:rsid w:val="00164D3B"/>
    <w:rsid w:val="00165C7B"/>
    <w:rsid w:val="001676CB"/>
    <w:rsid w:val="001677A6"/>
    <w:rsid w:val="00170394"/>
    <w:rsid w:val="00172DBD"/>
    <w:rsid w:val="001730A7"/>
    <w:rsid w:val="00174905"/>
    <w:rsid w:val="001760DE"/>
    <w:rsid w:val="00176339"/>
    <w:rsid w:val="00177910"/>
    <w:rsid w:val="001779E4"/>
    <w:rsid w:val="00180549"/>
    <w:rsid w:val="00180C99"/>
    <w:rsid w:val="00180E15"/>
    <w:rsid w:val="001816DE"/>
    <w:rsid w:val="00183BCB"/>
    <w:rsid w:val="00183E10"/>
    <w:rsid w:val="00184032"/>
    <w:rsid w:val="0018528A"/>
    <w:rsid w:val="0018592F"/>
    <w:rsid w:val="00185F05"/>
    <w:rsid w:val="00190E03"/>
    <w:rsid w:val="00191383"/>
    <w:rsid w:val="00191723"/>
    <w:rsid w:val="0019350A"/>
    <w:rsid w:val="00194B0F"/>
    <w:rsid w:val="00195C87"/>
    <w:rsid w:val="00195FF3"/>
    <w:rsid w:val="00197610"/>
    <w:rsid w:val="00197E84"/>
    <w:rsid w:val="001A2928"/>
    <w:rsid w:val="001A316D"/>
    <w:rsid w:val="001A4414"/>
    <w:rsid w:val="001A441E"/>
    <w:rsid w:val="001A5CB7"/>
    <w:rsid w:val="001B019B"/>
    <w:rsid w:val="001B0562"/>
    <w:rsid w:val="001B0904"/>
    <w:rsid w:val="001B0FD9"/>
    <w:rsid w:val="001B30B9"/>
    <w:rsid w:val="001B32D0"/>
    <w:rsid w:val="001B3614"/>
    <w:rsid w:val="001B41C3"/>
    <w:rsid w:val="001B4D77"/>
    <w:rsid w:val="001B5A44"/>
    <w:rsid w:val="001B6EAF"/>
    <w:rsid w:val="001B79F5"/>
    <w:rsid w:val="001C269F"/>
    <w:rsid w:val="001C389C"/>
    <w:rsid w:val="001C3FF1"/>
    <w:rsid w:val="001C4B00"/>
    <w:rsid w:val="001C4B7E"/>
    <w:rsid w:val="001C61F9"/>
    <w:rsid w:val="001C6E21"/>
    <w:rsid w:val="001D01D8"/>
    <w:rsid w:val="001D0FC9"/>
    <w:rsid w:val="001D1550"/>
    <w:rsid w:val="001D1719"/>
    <w:rsid w:val="001D1864"/>
    <w:rsid w:val="001D1DAD"/>
    <w:rsid w:val="001D2E0E"/>
    <w:rsid w:val="001D3DB8"/>
    <w:rsid w:val="001D50B9"/>
    <w:rsid w:val="001D5293"/>
    <w:rsid w:val="001D6813"/>
    <w:rsid w:val="001E1F3D"/>
    <w:rsid w:val="001E2F69"/>
    <w:rsid w:val="001E3E44"/>
    <w:rsid w:val="001E542A"/>
    <w:rsid w:val="001E5797"/>
    <w:rsid w:val="001E59F0"/>
    <w:rsid w:val="001E5B5D"/>
    <w:rsid w:val="001E64E2"/>
    <w:rsid w:val="001E686A"/>
    <w:rsid w:val="001E721A"/>
    <w:rsid w:val="001E7299"/>
    <w:rsid w:val="001E72D8"/>
    <w:rsid w:val="001E737A"/>
    <w:rsid w:val="001E769F"/>
    <w:rsid w:val="001E7CBE"/>
    <w:rsid w:val="001F0B10"/>
    <w:rsid w:val="001F2885"/>
    <w:rsid w:val="001F2D22"/>
    <w:rsid w:val="001F2FCB"/>
    <w:rsid w:val="001F4EF3"/>
    <w:rsid w:val="001F5BF2"/>
    <w:rsid w:val="00200B44"/>
    <w:rsid w:val="00200D3A"/>
    <w:rsid w:val="0020102C"/>
    <w:rsid w:val="0020151D"/>
    <w:rsid w:val="0020345E"/>
    <w:rsid w:val="00205558"/>
    <w:rsid w:val="00205C16"/>
    <w:rsid w:val="00205C1E"/>
    <w:rsid w:val="00207CBB"/>
    <w:rsid w:val="002102C4"/>
    <w:rsid w:val="00210B76"/>
    <w:rsid w:val="00211D79"/>
    <w:rsid w:val="00212CFB"/>
    <w:rsid w:val="002133F8"/>
    <w:rsid w:val="00213581"/>
    <w:rsid w:val="002146F7"/>
    <w:rsid w:val="00215DFB"/>
    <w:rsid w:val="00217D64"/>
    <w:rsid w:val="002213A6"/>
    <w:rsid w:val="002221A8"/>
    <w:rsid w:val="00222D94"/>
    <w:rsid w:val="00224C0B"/>
    <w:rsid w:val="00227134"/>
    <w:rsid w:val="00227BB5"/>
    <w:rsid w:val="00227D58"/>
    <w:rsid w:val="00227E8C"/>
    <w:rsid w:val="00230A50"/>
    <w:rsid w:val="002318E7"/>
    <w:rsid w:val="00232C86"/>
    <w:rsid w:val="0023347D"/>
    <w:rsid w:val="00233673"/>
    <w:rsid w:val="00234535"/>
    <w:rsid w:val="00234CCA"/>
    <w:rsid w:val="002350E7"/>
    <w:rsid w:val="00235DA7"/>
    <w:rsid w:val="00237B42"/>
    <w:rsid w:val="0024054E"/>
    <w:rsid w:val="002406D3"/>
    <w:rsid w:val="00242CE8"/>
    <w:rsid w:val="00243220"/>
    <w:rsid w:val="0024544F"/>
    <w:rsid w:val="002460BC"/>
    <w:rsid w:val="002468F6"/>
    <w:rsid w:val="00246982"/>
    <w:rsid w:val="002506A8"/>
    <w:rsid w:val="002522E1"/>
    <w:rsid w:val="00252C5A"/>
    <w:rsid w:val="0025324A"/>
    <w:rsid w:val="0025371F"/>
    <w:rsid w:val="00254A63"/>
    <w:rsid w:val="002558F0"/>
    <w:rsid w:val="00255C24"/>
    <w:rsid w:val="00257CE3"/>
    <w:rsid w:val="00257EB0"/>
    <w:rsid w:val="00257F92"/>
    <w:rsid w:val="002624BD"/>
    <w:rsid w:val="00262DCF"/>
    <w:rsid w:val="00262DF0"/>
    <w:rsid w:val="002655BD"/>
    <w:rsid w:val="002659EB"/>
    <w:rsid w:val="00267562"/>
    <w:rsid w:val="00267CB0"/>
    <w:rsid w:val="002707D6"/>
    <w:rsid w:val="00272B3B"/>
    <w:rsid w:val="0027300F"/>
    <w:rsid w:val="0027341A"/>
    <w:rsid w:val="0027348A"/>
    <w:rsid w:val="00275BE7"/>
    <w:rsid w:val="00275BEE"/>
    <w:rsid w:val="00276134"/>
    <w:rsid w:val="0027627B"/>
    <w:rsid w:val="002767F6"/>
    <w:rsid w:val="00277A35"/>
    <w:rsid w:val="00277B2C"/>
    <w:rsid w:val="00280CBB"/>
    <w:rsid w:val="00282EC3"/>
    <w:rsid w:val="00285E0D"/>
    <w:rsid w:val="002873AB"/>
    <w:rsid w:val="002900F2"/>
    <w:rsid w:val="00290256"/>
    <w:rsid w:val="0029029F"/>
    <w:rsid w:val="00291746"/>
    <w:rsid w:val="002919E2"/>
    <w:rsid w:val="00291C72"/>
    <w:rsid w:val="0029555C"/>
    <w:rsid w:val="0029555F"/>
    <w:rsid w:val="0029586A"/>
    <w:rsid w:val="002959A0"/>
    <w:rsid w:val="0029667F"/>
    <w:rsid w:val="00297013"/>
    <w:rsid w:val="0029707B"/>
    <w:rsid w:val="00297481"/>
    <w:rsid w:val="002979F6"/>
    <w:rsid w:val="002A1926"/>
    <w:rsid w:val="002A19B2"/>
    <w:rsid w:val="002A1B69"/>
    <w:rsid w:val="002A2496"/>
    <w:rsid w:val="002A320C"/>
    <w:rsid w:val="002A34D1"/>
    <w:rsid w:val="002A3CF5"/>
    <w:rsid w:val="002A57E5"/>
    <w:rsid w:val="002A7712"/>
    <w:rsid w:val="002A7FF7"/>
    <w:rsid w:val="002B03AA"/>
    <w:rsid w:val="002B087E"/>
    <w:rsid w:val="002B2CE2"/>
    <w:rsid w:val="002B3F7A"/>
    <w:rsid w:val="002B4AD5"/>
    <w:rsid w:val="002B53E0"/>
    <w:rsid w:val="002B560C"/>
    <w:rsid w:val="002B5C8B"/>
    <w:rsid w:val="002B5FD9"/>
    <w:rsid w:val="002C0796"/>
    <w:rsid w:val="002C22EF"/>
    <w:rsid w:val="002C2328"/>
    <w:rsid w:val="002C2BCF"/>
    <w:rsid w:val="002C3AD6"/>
    <w:rsid w:val="002C4BC1"/>
    <w:rsid w:val="002C5368"/>
    <w:rsid w:val="002D1ADE"/>
    <w:rsid w:val="002D27C1"/>
    <w:rsid w:val="002D330C"/>
    <w:rsid w:val="002D4093"/>
    <w:rsid w:val="002D4C36"/>
    <w:rsid w:val="002D5D3C"/>
    <w:rsid w:val="002D6968"/>
    <w:rsid w:val="002D6FDD"/>
    <w:rsid w:val="002D7555"/>
    <w:rsid w:val="002D78B0"/>
    <w:rsid w:val="002D79E6"/>
    <w:rsid w:val="002E002F"/>
    <w:rsid w:val="002E10AD"/>
    <w:rsid w:val="002E11EF"/>
    <w:rsid w:val="002E12CF"/>
    <w:rsid w:val="002E1CED"/>
    <w:rsid w:val="002E215D"/>
    <w:rsid w:val="002E256B"/>
    <w:rsid w:val="002E31CB"/>
    <w:rsid w:val="002E334F"/>
    <w:rsid w:val="002E33F6"/>
    <w:rsid w:val="002E3C9B"/>
    <w:rsid w:val="002E4401"/>
    <w:rsid w:val="002E71EA"/>
    <w:rsid w:val="002E7849"/>
    <w:rsid w:val="002F062B"/>
    <w:rsid w:val="002F07D8"/>
    <w:rsid w:val="002F0EBA"/>
    <w:rsid w:val="002F1AAF"/>
    <w:rsid w:val="002F2DC1"/>
    <w:rsid w:val="002F3943"/>
    <w:rsid w:val="002F518F"/>
    <w:rsid w:val="002F673B"/>
    <w:rsid w:val="002F6A42"/>
    <w:rsid w:val="002F6EB2"/>
    <w:rsid w:val="002F6F18"/>
    <w:rsid w:val="00300086"/>
    <w:rsid w:val="003012D4"/>
    <w:rsid w:val="0030185D"/>
    <w:rsid w:val="00301DB5"/>
    <w:rsid w:val="003023FF"/>
    <w:rsid w:val="003040A2"/>
    <w:rsid w:val="00306037"/>
    <w:rsid w:val="003064B4"/>
    <w:rsid w:val="003079ED"/>
    <w:rsid w:val="003108B1"/>
    <w:rsid w:val="0031090C"/>
    <w:rsid w:val="00310FA4"/>
    <w:rsid w:val="003110F8"/>
    <w:rsid w:val="003111BB"/>
    <w:rsid w:val="00311B78"/>
    <w:rsid w:val="00311F8C"/>
    <w:rsid w:val="0031269C"/>
    <w:rsid w:val="0031272D"/>
    <w:rsid w:val="00312B44"/>
    <w:rsid w:val="00314B35"/>
    <w:rsid w:val="00315A58"/>
    <w:rsid w:val="00321CB3"/>
    <w:rsid w:val="00323004"/>
    <w:rsid w:val="00324019"/>
    <w:rsid w:val="00325020"/>
    <w:rsid w:val="003258A2"/>
    <w:rsid w:val="003266E1"/>
    <w:rsid w:val="00327F2C"/>
    <w:rsid w:val="0033166A"/>
    <w:rsid w:val="00331757"/>
    <w:rsid w:val="003327FA"/>
    <w:rsid w:val="00332DB5"/>
    <w:rsid w:val="003331F0"/>
    <w:rsid w:val="00333A6B"/>
    <w:rsid w:val="0033424F"/>
    <w:rsid w:val="0033551B"/>
    <w:rsid w:val="0033606B"/>
    <w:rsid w:val="003360EE"/>
    <w:rsid w:val="0033631E"/>
    <w:rsid w:val="003375E0"/>
    <w:rsid w:val="0034124B"/>
    <w:rsid w:val="003434D6"/>
    <w:rsid w:val="0034464E"/>
    <w:rsid w:val="00344A3B"/>
    <w:rsid w:val="00344B91"/>
    <w:rsid w:val="0034560E"/>
    <w:rsid w:val="00345704"/>
    <w:rsid w:val="003459B0"/>
    <w:rsid w:val="00345E47"/>
    <w:rsid w:val="00346C38"/>
    <w:rsid w:val="00346EBC"/>
    <w:rsid w:val="00350369"/>
    <w:rsid w:val="0035080E"/>
    <w:rsid w:val="00350839"/>
    <w:rsid w:val="00351BE1"/>
    <w:rsid w:val="0035212F"/>
    <w:rsid w:val="00352196"/>
    <w:rsid w:val="00352D0F"/>
    <w:rsid w:val="00352F41"/>
    <w:rsid w:val="0035324B"/>
    <w:rsid w:val="00353FD2"/>
    <w:rsid w:val="00355F0F"/>
    <w:rsid w:val="00355FA1"/>
    <w:rsid w:val="00360C1F"/>
    <w:rsid w:val="003613D4"/>
    <w:rsid w:val="003618CA"/>
    <w:rsid w:val="00363A41"/>
    <w:rsid w:val="00366239"/>
    <w:rsid w:val="00366958"/>
    <w:rsid w:val="00367E76"/>
    <w:rsid w:val="00370B38"/>
    <w:rsid w:val="00371DA8"/>
    <w:rsid w:val="00372D51"/>
    <w:rsid w:val="00373AE1"/>
    <w:rsid w:val="00373CE8"/>
    <w:rsid w:val="0037416D"/>
    <w:rsid w:val="003743FD"/>
    <w:rsid w:val="00374514"/>
    <w:rsid w:val="00374C69"/>
    <w:rsid w:val="003758AF"/>
    <w:rsid w:val="00375E20"/>
    <w:rsid w:val="00376C31"/>
    <w:rsid w:val="00377338"/>
    <w:rsid w:val="003803DC"/>
    <w:rsid w:val="0038070D"/>
    <w:rsid w:val="00380AEE"/>
    <w:rsid w:val="00380E41"/>
    <w:rsid w:val="003824A4"/>
    <w:rsid w:val="00384066"/>
    <w:rsid w:val="003843C9"/>
    <w:rsid w:val="0038580C"/>
    <w:rsid w:val="00385813"/>
    <w:rsid w:val="003861DC"/>
    <w:rsid w:val="00386849"/>
    <w:rsid w:val="003871F4"/>
    <w:rsid w:val="00387AA7"/>
    <w:rsid w:val="00390626"/>
    <w:rsid w:val="003910B3"/>
    <w:rsid w:val="00392D70"/>
    <w:rsid w:val="00392E61"/>
    <w:rsid w:val="003931DA"/>
    <w:rsid w:val="00393310"/>
    <w:rsid w:val="0039363D"/>
    <w:rsid w:val="00393E8D"/>
    <w:rsid w:val="003942F9"/>
    <w:rsid w:val="003961B6"/>
    <w:rsid w:val="003961BA"/>
    <w:rsid w:val="003966D2"/>
    <w:rsid w:val="003A0401"/>
    <w:rsid w:val="003A04A3"/>
    <w:rsid w:val="003A1538"/>
    <w:rsid w:val="003A1811"/>
    <w:rsid w:val="003A2E7F"/>
    <w:rsid w:val="003A2FD2"/>
    <w:rsid w:val="003A302F"/>
    <w:rsid w:val="003A4190"/>
    <w:rsid w:val="003A5E4D"/>
    <w:rsid w:val="003A64C1"/>
    <w:rsid w:val="003A685F"/>
    <w:rsid w:val="003A6EA3"/>
    <w:rsid w:val="003B0B51"/>
    <w:rsid w:val="003B2070"/>
    <w:rsid w:val="003B267E"/>
    <w:rsid w:val="003B4E2B"/>
    <w:rsid w:val="003B4FF3"/>
    <w:rsid w:val="003B5677"/>
    <w:rsid w:val="003B5ABD"/>
    <w:rsid w:val="003B6405"/>
    <w:rsid w:val="003B6FD9"/>
    <w:rsid w:val="003B7E71"/>
    <w:rsid w:val="003C225B"/>
    <w:rsid w:val="003C2456"/>
    <w:rsid w:val="003C3708"/>
    <w:rsid w:val="003C3716"/>
    <w:rsid w:val="003C4ACB"/>
    <w:rsid w:val="003C58A8"/>
    <w:rsid w:val="003C5981"/>
    <w:rsid w:val="003C6FD3"/>
    <w:rsid w:val="003C7949"/>
    <w:rsid w:val="003D0027"/>
    <w:rsid w:val="003D346C"/>
    <w:rsid w:val="003D3529"/>
    <w:rsid w:val="003D3941"/>
    <w:rsid w:val="003D3B91"/>
    <w:rsid w:val="003D5136"/>
    <w:rsid w:val="003D5380"/>
    <w:rsid w:val="003D6D59"/>
    <w:rsid w:val="003D6E79"/>
    <w:rsid w:val="003D703C"/>
    <w:rsid w:val="003D7128"/>
    <w:rsid w:val="003D7A95"/>
    <w:rsid w:val="003D7D50"/>
    <w:rsid w:val="003E0636"/>
    <w:rsid w:val="003E305C"/>
    <w:rsid w:val="003E3107"/>
    <w:rsid w:val="003E361F"/>
    <w:rsid w:val="003E3D67"/>
    <w:rsid w:val="003E4928"/>
    <w:rsid w:val="003E4CC7"/>
    <w:rsid w:val="003E4FE0"/>
    <w:rsid w:val="003E502D"/>
    <w:rsid w:val="003E54C2"/>
    <w:rsid w:val="003E56F7"/>
    <w:rsid w:val="003E5A02"/>
    <w:rsid w:val="003E6103"/>
    <w:rsid w:val="003E6204"/>
    <w:rsid w:val="003E6479"/>
    <w:rsid w:val="003E6ECD"/>
    <w:rsid w:val="003E7E65"/>
    <w:rsid w:val="003F001A"/>
    <w:rsid w:val="003F01CF"/>
    <w:rsid w:val="003F0DC1"/>
    <w:rsid w:val="003F199B"/>
    <w:rsid w:val="003F221E"/>
    <w:rsid w:val="003F2357"/>
    <w:rsid w:val="003F25B3"/>
    <w:rsid w:val="003F2C4D"/>
    <w:rsid w:val="003F4A05"/>
    <w:rsid w:val="003F53E4"/>
    <w:rsid w:val="003F5706"/>
    <w:rsid w:val="003F6CA3"/>
    <w:rsid w:val="0040046D"/>
    <w:rsid w:val="0040112B"/>
    <w:rsid w:val="0040143F"/>
    <w:rsid w:val="00401B85"/>
    <w:rsid w:val="0040342D"/>
    <w:rsid w:val="0040373E"/>
    <w:rsid w:val="004040AB"/>
    <w:rsid w:val="0040415F"/>
    <w:rsid w:val="004047D1"/>
    <w:rsid w:val="00404F1C"/>
    <w:rsid w:val="00405CCD"/>
    <w:rsid w:val="00413287"/>
    <w:rsid w:val="004133DA"/>
    <w:rsid w:val="00413A6D"/>
    <w:rsid w:val="00413E92"/>
    <w:rsid w:val="00415A04"/>
    <w:rsid w:val="00416088"/>
    <w:rsid w:val="004160C7"/>
    <w:rsid w:val="00416160"/>
    <w:rsid w:val="0041650B"/>
    <w:rsid w:val="00416743"/>
    <w:rsid w:val="0041713C"/>
    <w:rsid w:val="0041756E"/>
    <w:rsid w:val="004208AD"/>
    <w:rsid w:val="00420EEB"/>
    <w:rsid w:val="00422468"/>
    <w:rsid w:val="0042362A"/>
    <w:rsid w:val="00425646"/>
    <w:rsid w:val="00425716"/>
    <w:rsid w:val="0042607A"/>
    <w:rsid w:val="0042608A"/>
    <w:rsid w:val="00427713"/>
    <w:rsid w:val="00427BFC"/>
    <w:rsid w:val="00427D10"/>
    <w:rsid w:val="00430454"/>
    <w:rsid w:val="004305F2"/>
    <w:rsid w:val="00430631"/>
    <w:rsid w:val="004315A6"/>
    <w:rsid w:val="004325D3"/>
    <w:rsid w:val="004326E5"/>
    <w:rsid w:val="004329E9"/>
    <w:rsid w:val="00432DB5"/>
    <w:rsid w:val="00433341"/>
    <w:rsid w:val="00433FB5"/>
    <w:rsid w:val="00434462"/>
    <w:rsid w:val="00434493"/>
    <w:rsid w:val="00434919"/>
    <w:rsid w:val="00434C28"/>
    <w:rsid w:val="004360F1"/>
    <w:rsid w:val="004423AB"/>
    <w:rsid w:val="0044270B"/>
    <w:rsid w:val="00442A7A"/>
    <w:rsid w:val="0044344A"/>
    <w:rsid w:val="004437B2"/>
    <w:rsid w:val="00446175"/>
    <w:rsid w:val="004472F9"/>
    <w:rsid w:val="00447FD4"/>
    <w:rsid w:val="00453C5D"/>
    <w:rsid w:val="00453CC2"/>
    <w:rsid w:val="00455292"/>
    <w:rsid w:val="0045570E"/>
    <w:rsid w:val="004557D1"/>
    <w:rsid w:val="00455E0B"/>
    <w:rsid w:val="00455FC9"/>
    <w:rsid w:val="00461139"/>
    <w:rsid w:val="00461585"/>
    <w:rsid w:val="00462500"/>
    <w:rsid w:val="004627B1"/>
    <w:rsid w:val="00462F02"/>
    <w:rsid w:val="0046367E"/>
    <w:rsid w:val="004639D1"/>
    <w:rsid w:val="00464FF5"/>
    <w:rsid w:val="004661E5"/>
    <w:rsid w:val="00466690"/>
    <w:rsid w:val="00467A5A"/>
    <w:rsid w:val="00467FAC"/>
    <w:rsid w:val="00470512"/>
    <w:rsid w:val="004706F9"/>
    <w:rsid w:val="00470905"/>
    <w:rsid w:val="00471B15"/>
    <w:rsid w:val="00472E43"/>
    <w:rsid w:val="00473E07"/>
    <w:rsid w:val="00475254"/>
    <w:rsid w:val="00475C05"/>
    <w:rsid w:val="00476C45"/>
    <w:rsid w:val="00477B01"/>
    <w:rsid w:val="004801EA"/>
    <w:rsid w:val="0048050B"/>
    <w:rsid w:val="004812BF"/>
    <w:rsid w:val="004814A6"/>
    <w:rsid w:val="00481716"/>
    <w:rsid w:val="00483976"/>
    <w:rsid w:val="00484E09"/>
    <w:rsid w:val="00486FDA"/>
    <w:rsid w:val="004879D6"/>
    <w:rsid w:val="00490151"/>
    <w:rsid w:val="004916B1"/>
    <w:rsid w:val="00492391"/>
    <w:rsid w:val="00492EA4"/>
    <w:rsid w:val="00492F6F"/>
    <w:rsid w:val="00493ECB"/>
    <w:rsid w:val="00495211"/>
    <w:rsid w:val="00495621"/>
    <w:rsid w:val="00495DC2"/>
    <w:rsid w:val="004964E7"/>
    <w:rsid w:val="00497846"/>
    <w:rsid w:val="0049786D"/>
    <w:rsid w:val="00497AAA"/>
    <w:rsid w:val="00497DA9"/>
    <w:rsid w:val="004A014C"/>
    <w:rsid w:val="004A0C0C"/>
    <w:rsid w:val="004A0D25"/>
    <w:rsid w:val="004A0E82"/>
    <w:rsid w:val="004A2094"/>
    <w:rsid w:val="004A248F"/>
    <w:rsid w:val="004A2595"/>
    <w:rsid w:val="004A2BAD"/>
    <w:rsid w:val="004A2FBE"/>
    <w:rsid w:val="004A37D8"/>
    <w:rsid w:val="004A4E15"/>
    <w:rsid w:val="004A5489"/>
    <w:rsid w:val="004A6F60"/>
    <w:rsid w:val="004B0375"/>
    <w:rsid w:val="004B0D42"/>
    <w:rsid w:val="004B1E6F"/>
    <w:rsid w:val="004B2315"/>
    <w:rsid w:val="004B3515"/>
    <w:rsid w:val="004B3553"/>
    <w:rsid w:val="004B3A53"/>
    <w:rsid w:val="004B4BF2"/>
    <w:rsid w:val="004B4F8D"/>
    <w:rsid w:val="004B5313"/>
    <w:rsid w:val="004B7CBC"/>
    <w:rsid w:val="004C02D1"/>
    <w:rsid w:val="004C0958"/>
    <w:rsid w:val="004C24AF"/>
    <w:rsid w:val="004C2505"/>
    <w:rsid w:val="004C4159"/>
    <w:rsid w:val="004C42C0"/>
    <w:rsid w:val="004C431A"/>
    <w:rsid w:val="004C4DB8"/>
    <w:rsid w:val="004C7A08"/>
    <w:rsid w:val="004C7D27"/>
    <w:rsid w:val="004D03EF"/>
    <w:rsid w:val="004D1318"/>
    <w:rsid w:val="004D13AC"/>
    <w:rsid w:val="004D145F"/>
    <w:rsid w:val="004D1BE4"/>
    <w:rsid w:val="004D1D7E"/>
    <w:rsid w:val="004D33BA"/>
    <w:rsid w:val="004D6DF3"/>
    <w:rsid w:val="004E061A"/>
    <w:rsid w:val="004E0B92"/>
    <w:rsid w:val="004E0E56"/>
    <w:rsid w:val="004E3D08"/>
    <w:rsid w:val="004E4810"/>
    <w:rsid w:val="004E4C47"/>
    <w:rsid w:val="004E6D4F"/>
    <w:rsid w:val="004E7974"/>
    <w:rsid w:val="004E7F72"/>
    <w:rsid w:val="004F0B7C"/>
    <w:rsid w:val="004F0E2D"/>
    <w:rsid w:val="004F146E"/>
    <w:rsid w:val="004F1BF9"/>
    <w:rsid w:val="004F3668"/>
    <w:rsid w:val="004F3C78"/>
    <w:rsid w:val="004F4CD2"/>
    <w:rsid w:val="004F5247"/>
    <w:rsid w:val="004F60D5"/>
    <w:rsid w:val="004F6337"/>
    <w:rsid w:val="004F67BF"/>
    <w:rsid w:val="004F7606"/>
    <w:rsid w:val="004F7CD7"/>
    <w:rsid w:val="00500FD1"/>
    <w:rsid w:val="00502245"/>
    <w:rsid w:val="005035C5"/>
    <w:rsid w:val="00504697"/>
    <w:rsid w:val="0050477E"/>
    <w:rsid w:val="00505272"/>
    <w:rsid w:val="005059A0"/>
    <w:rsid w:val="00505BA2"/>
    <w:rsid w:val="00505E97"/>
    <w:rsid w:val="00506660"/>
    <w:rsid w:val="005067E6"/>
    <w:rsid w:val="00506EAC"/>
    <w:rsid w:val="005073E1"/>
    <w:rsid w:val="00507F3B"/>
    <w:rsid w:val="00510C20"/>
    <w:rsid w:val="00511BD1"/>
    <w:rsid w:val="00512020"/>
    <w:rsid w:val="0051385A"/>
    <w:rsid w:val="00513A88"/>
    <w:rsid w:val="00513BF1"/>
    <w:rsid w:val="00515697"/>
    <w:rsid w:val="00515C0B"/>
    <w:rsid w:val="00516780"/>
    <w:rsid w:val="00516F9F"/>
    <w:rsid w:val="00517AAF"/>
    <w:rsid w:val="00521322"/>
    <w:rsid w:val="005216D1"/>
    <w:rsid w:val="00521F69"/>
    <w:rsid w:val="005237D9"/>
    <w:rsid w:val="00523B07"/>
    <w:rsid w:val="00523E84"/>
    <w:rsid w:val="00524D27"/>
    <w:rsid w:val="00524F06"/>
    <w:rsid w:val="005254DF"/>
    <w:rsid w:val="00525E0E"/>
    <w:rsid w:val="00526B06"/>
    <w:rsid w:val="0053004B"/>
    <w:rsid w:val="005326B7"/>
    <w:rsid w:val="005328D8"/>
    <w:rsid w:val="00533F55"/>
    <w:rsid w:val="00535495"/>
    <w:rsid w:val="00535713"/>
    <w:rsid w:val="00535C6F"/>
    <w:rsid w:val="00540197"/>
    <w:rsid w:val="005416F8"/>
    <w:rsid w:val="00541752"/>
    <w:rsid w:val="0054190B"/>
    <w:rsid w:val="005423BC"/>
    <w:rsid w:val="00542A03"/>
    <w:rsid w:val="00542F4F"/>
    <w:rsid w:val="00543694"/>
    <w:rsid w:val="00543CA1"/>
    <w:rsid w:val="005461B7"/>
    <w:rsid w:val="005470B4"/>
    <w:rsid w:val="00550459"/>
    <w:rsid w:val="00550548"/>
    <w:rsid w:val="005511D7"/>
    <w:rsid w:val="00551A77"/>
    <w:rsid w:val="00555FF5"/>
    <w:rsid w:val="00556364"/>
    <w:rsid w:val="00556FEA"/>
    <w:rsid w:val="005576E2"/>
    <w:rsid w:val="00562186"/>
    <w:rsid w:val="00563AFA"/>
    <w:rsid w:val="00564309"/>
    <w:rsid w:val="005643B2"/>
    <w:rsid w:val="00564882"/>
    <w:rsid w:val="00564A65"/>
    <w:rsid w:val="00565774"/>
    <w:rsid w:val="00565E98"/>
    <w:rsid w:val="00567450"/>
    <w:rsid w:val="00567457"/>
    <w:rsid w:val="0056797A"/>
    <w:rsid w:val="00570579"/>
    <w:rsid w:val="00572195"/>
    <w:rsid w:val="0057422C"/>
    <w:rsid w:val="005748D4"/>
    <w:rsid w:val="0057698F"/>
    <w:rsid w:val="00577C08"/>
    <w:rsid w:val="005809DB"/>
    <w:rsid w:val="00580E5C"/>
    <w:rsid w:val="00581100"/>
    <w:rsid w:val="005813A2"/>
    <w:rsid w:val="00581679"/>
    <w:rsid w:val="00581974"/>
    <w:rsid w:val="00581BB2"/>
    <w:rsid w:val="005829FD"/>
    <w:rsid w:val="00584E4D"/>
    <w:rsid w:val="00585809"/>
    <w:rsid w:val="00585951"/>
    <w:rsid w:val="0058769D"/>
    <w:rsid w:val="00587BD0"/>
    <w:rsid w:val="00587EFA"/>
    <w:rsid w:val="00590904"/>
    <w:rsid w:val="00590959"/>
    <w:rsid w:val="00591A0E"/>
    <w:rsid w:val="00591CAD"/>
    <w:rsid w:val="00594815"/>
    <w:rsid w:val="00594CF1"/>
    <w:rsid w:val="00595157"/>
    <w:rsid w:val="005956FF"/>
    <w:rsid w:val="00595C40"/>
    <w:rsid w:val="00596773"/>
    <w:rsid w:val="00596CA8"/>
    <w:rsid w:val="00597219"/>
    <w:rsid w:val="005975FE"/>
    <w:rsid w:val="00597620"/>
    <w:rsid w:val="00597E16"/>
    <w:rsid w:val="005A04F0"/>
    <w:rsid w:val="005A21D7"/>
    <w:rsid w:val="005A2685"/>
    <w:rsid w:val="005A27F9"/>
    <w:rsid w:val="005A3605"/>
    <w:rsid w:val="005A3AC1"/>
    <w:rsid w:val="005A4D12"/>
    <w:rsid w:val="005A527A"/>
    <w:rsid w:val="005A57C0"/>
    <w:rsid w:val="005B181B"/>
    <w:rsid w:val="005B1AF8"/>
    <w:rsid w:val="005B2D39"/>
    <w:rsid w:val="005B38FB"/>
    <w:rsid w:val="005B3CE3"/>
    <w:rsid w:val="005B4FF4"/>
    <w:rsid w:val="005B570F"/>
    <w:rsid w:val="005B5F87"/>
    <w:rsid w:val="005B68DA"/>
    <w:rsid w:val="005B7AEF"/>
    <w:rsid w:val="005B7CF7"/>
    <w:rsid w:val="005C01CE"/>
    <w:rsid w:val="005C09B6"/>
    <w:rsid w:val="005C1571"/>
    <w:rsid w:val="005C18E3"/>
    <w:rsid w:val="005C1D1A"/>
    <w:rsid w:val="005C46D4"/>
    <w:rsid w:val="005C63AC"/>
    <w:rsid w:val="005C6B86"/>
    <w:rsid w:val="005C745A"/>
    <w:rsid w:val="005D0397"/>
    <w:rsid w:val="005D0470"/>
    <w:rsid w:val="005D2AC5"/>
    <w:rsid w:val="005D3955"/>
    <w:rsid w:val="005D3CA8"/>
    <w:rsid w:val="005D52E5"/>
    <w:rsid w:val="005D5B94"/>
    <w:rsid w:val="005D6D9C"/>
    <w:rsid w:val="005E0681"/>
    <w:rsid w:val="005E1769"/>
    <w:rsid w:val="005E1E5F"/>
    <w:rsid w:val="005E32A5"/>
    <w:rsid w:val="005E344C"/>
    <w:rsid w:val="005E3A2E"/>
    <w:rsid w:val="005E4EF0"/>
    <w:rsid w:val="005E507B"/>
    <w:rsid w:val="005E5972"/>
    <w:rsid w:val="005E5ED2"/>
    <w:rsid w:val="005E604C"/>
    <w:rsid w:val="005E7DEE"/>
    <w:rsid w:val="005F29F6"/>
    <w:rsid w:val="005F3A09"/>
    <w:rsid w:val="005F3E00"/>
    <w:rsid w:val="005F5A46"/>
    <w:rsid w:val="005F627A"/>
    <w:rsid w:val="005F68B8"/>
    <w:rsid w:val="00601CBF"/>
    <w:rsid w:val="006024F9"/>
    <w:rsid w:val="00602DC7"/>
    <w:rsid w:val="006049A6"/>
    <w:rsid w:val="006061AC"/>
    <w:rsid w:val="0060694B"/>
    <w:rsid w:val="00612D05"/>
    <w:rsid w:val="00612E2D"/>
    <w:rsid w:val="00613CCB"/>
    <w:rsid w:val="006145FD"/>
    <w:rsid w:val="00614C93"/>
    <w:rsid w:val="0061581F"/>
    <w:rsid w:val="006172F6"/>
    <w:rsid w:val="00620304"/>
    <w:rsid w:val="00620D43"/>
    <w:rsid w:val="006212AF"/>
    <w:rsid w:val="00621D0A"/>
    <w:rsid w:val="00621D77"/>
    <w:rsid w:val="0062207C"/>
    <w:rsid w:val="006223B8"/>
    <w:rsid w:val="00623D2A"/>
    <w:rsid w:val="00623E18"/>
    <w:rsid w:val="006258BC"/>
    <w:rsid w:val="0062623A"/>
    <w:rsid w:val="00626838"/>
    <w:rsid w:val="00630201"/>
    <w:rsid w:val="00630E79"/>
    <w:rsid w:val="00631622"/>
    <w:rsid w:val="00631C2E"/>
    <w:rsid w:val="00633533"/>
    <w:rsid w:val="0063408E"/>
    <w:rsid w:val="00634740"/>
    <w:rsid w:val="00635BAF"/>
    <w:rsid w:val="00635CCD"/>
    <w:rsid w:val="00637244"/>
    <w:rsid w:val="00637C2D"/>
    <w:rsid w:val="00637C32"/>
    <w:rsid w:val="00640235"/>
    <w:rsid w:val="006422E9"/>
    <w:rsid w:val="006430A5"/>
    <w:rsid w:val="00643EF7"/>
    <w:rsid w:val="006446CF"/>
    <w:rsid w:val="0064481D"/>
    <w:rsid w:val="0064482A"/>
    <w:rsid w:val="00644A0E"/>
    <w:rsid w:val="00646C04"/>
    <w:rsid w:val="006506C7"/>
    <w:rsid w:val="00651559"/>
    <w:rsid w:val="0065198F"/>
    <w:rsid w:val="00652563"/>
    <w:rsid w:val="00654B3B"/>
    <w:rsid w:val="00655B92"/>
    <w:rsid w:val="00655C2B"/>
    <w:rsid w:val="00656502"/>
    <w:rsid w:val="00656629"/>
    <w:rsid w:val="00656BC2"/>
    <w:rsid w:val="00656D0C"/>
    <w:rsid w:val="00661253"/>
    <w:rsid w:val="00665699"/>
    <w:rsid w:val="00667197"/>
    <w:rsid w:val="006702FE"/>
    <w:rsid w:val="0067032F"/>
    <w:rsid w:val="006705F4"/>
    <w:rsid w:val="00670747"/>
    <w:rsid w:val="006728AC"/>
    <w:rsid w:val="0067357D"/>
    <w:rsid w:val="0067362A"/>
    <w:rsid w:val="00673C85"/>
    <w:rsid w:val="00673E0A"/>
    <w:rsid w:val="00674BF8"/>
    <w:rsid w:val="00676618"/>
    <w:rsid w:val="00677F1F"/>
    <w:rsid w:val="00680408"/>
    <w:rsid w:val="006804BB"/>
    <w:rsid w:val="00681215"/>
    <w:rsid w:val="006835DD"/>
    <w:rsid w:val="00683D72"/>
    <w:rsid w:val="00683E8E"/>
    <w:rsid w:val="0068417E"/>
    <w:rsid w:val="00684934"/>
    <w:rsid w:val="00684E68"/>
    <w:rsid w:val="00685374"/>
    <w:rsid w:val="006855B4"/>
    <w:rsid w:val="006879A8"/>
    <w:rsid w:val="00687BB3"/>
    <w:rsid w:val="00692848"/>
    <w:rsid w:val="0069382A"/>
    <w:rsid w:val="00693A0D"/>
    <w:rsid w:val="00693F90"/>
    <w:rsid w:val="00694248"/>
    <w:rsid w:val="00694B4E"/>
    <w:rsid w:val="0069560C"/>
    <w:rsid w:val="00695858"/>
    <w:rsid w:val="00695E38"/>
    <w:rsid w:val="00696029"/>
    <w:rsid w:val="006961D7"/>
    <w:rsid w:val="006968B1"/>
    <w:rsid w:val="006A005E"/>
    <w:rsid w:val="006A2FA6"/>
    <w:rsid w:val="006A3420"/>
    <w:rsid w:val="006A69B2"/>
    <w:rsid w:val="006B1235"/>
    <w:rsid w:val="006B1F6D"/>
    <w:rsid w:val="006B365F"/>
    <w:rsid w:val="006B4618"/>
    <w:rsid w:val="006B488B"/>
    <w:rsid w:val="006B5B2D"/>
    <w:rsid w:val="006B5E31"/>
    <w:rsid w:val="006B5FFE"/>
    <w:rsid w:val="006B6932"/>
    <w:rsid w:val="006B7952"/>
    <w:rsid w:val="006C1334"/>
    <w:rsid w:val="006C1F15"/>
    <w:rsid w:val="006C240A"/>
    <w:rsid w:val="006C3600"/>
    <w:rsid w:val="006C3DE5"/>
    <w:rsid w:val="006C4C05"/>
    <w:rsid w:val="006C4CCA"/>
    <w:rsid w:val="006C4EDB"/>
    <w:rsid w:val="006C6EDB"/>
    <w:rsid w:val="006C7327"/>
    <w:rsid w:val="006D02D3"/>
    <w:rsid w:val="006D122A"/>
    <w:rsid w:val="006D50AC"/>
    <w:rsid w:val="006D66CA"/>
    <w:rsid w:val="006D6D06"/>
    <w:rsid w:val="006E0808"/>
    <w:rsid w:val="006E08C3"/>
    <w:rsid w:val="006E3406"/>
    <w:rsid w:val="006E397F"/>
    <w:rsid w:val="006E4092"/>
    <w:rsid w:val="006E44C9"/>
    <w:rsid w:val="006E493C"/>
    <w:rsid w:val="006E5626"/>
    <w:rsid w:val="006F07D0"/>
    <w:rsid w:val="006F0FE3"/>
    <w:rsid w:val="006F1959"/>
    <w:rsid w:val="006F2E47"/>
    <w:rsid w:val="006F50C4"/>
    <w:rsid w:val="006F734E"/>
    <w:rsid w:val="006F7A72"/>
    <w:rsid w:val="00701093"/>
    <w:rsid w:val="0070239F"/>
    <w:rsid w:val="007030A9"/>
    <w:rsid w:val="00703B68"/>
    <w:rsid w:val="00703BE5"/>
    <w:rsid w:val="0070489D"/>
    <w:rsid w:val="00705F67"/>
    <w:rsid w:val="0071137B"/>
    <w:rsid w:val="00711EEC"/>
    <w:rsid w:val="00712164"/>
    <w:rsid w:val="0071265C"/>
    <w:rsid w:val="00712F7B"/>
    <w:rsid w:val="00713349"/>
    <w:rsid w:val="00714687"/>
    <w:rsid w:val="0071490C"/>
    <w:rsid w:val="00715175"/>
    <w:rsid w:val="007151EE"/>
    <w:rsid w:val="0071622B"/>
    <w:rsid w:val="0071677D"/>
    <w:rsid w:val="0071700F"/>
    <w:rsid w:val="007174A3"/>
    <w:rsid w:val="007200C8"/>
    <w:rsid w:val="00720470"/>
    <w:rsid w:val="007211CA"/>
    <w:rsid w:val="00721521"/>
    <w:rsid w:val="00721FE3"/>
    <w:rsid w:val="00722311"/>
    <w:rsid w:val="00723304"/>
    <w:rsid w:val="00723834"/>
    <w:rsid w:val="007251A0"/>
    <w:rsid w:val="00726336"/>
    <w:rsid w:val="00726471"/>
    <w:rsid w:val="00726DC3"/>
    <w:rsid w:val="0072707B"/>
    <w:rsid w:val="00727FA7"/>
    <w:rsid w:val="00730566"/>
    <w:rsid w:val="00730656"/>
    <w:rsid w:val="00732FCB"/>
    <w:rsid w:val="00733CEE"/>
    <w:rsid w:val="00734F43"/>
    <w:rsid w:val="0073604A"/>
    <w:rsid w:val="00737080"/>
    <w:rsid w:val="00737569"/>
    <w:rsid w:val="0073760D"/>
    <w:rsid w:val="00740968"/>
    <w:rsid w:val="00740B55"/>
    <w:rsid w:val="007412FF"/>
    <w:rsid w:val="00741BAA"/>
    <w:rsid w:val="00742004"/>
    <w:rsid w:val="00742191"/>
    <w:rsid w:val="007436E2"/>
    <w:rsid w:val="00743A6B"/>
    <w:rsid w:val="00743B6C"/>
    <w:rsid w:val="00743C95"/>
    <w:rsid w:val="007445DE"/>
    <w:rsid w:val="007460ED"/>
    <w:rsid w:val="007462E9"/>
    <w:rsid w:val="00746A73"/>
    <w:rsid w:val="00746CE1"/>
    <w:rsid w:val="0074708C"/>
    <w:rsid w:val="00751527"/>
    <w:rsid w:val="00753311"/>
    <w:rsid w:val="00753BB3"/>
    <w:rsid w:val="00753C1A"/>
    <w:rsid w:val="007541F2"/>
    <w:rsid w:val="00754515"/>
    <w:rsid w:val="00754AE0"/>
    <w:rsid w:val="00755476"/>
    <w:rsid w:val="007565CD"/>
    <w:rsid w:val="00756838"/>
    <w:rsid w:val="00756D46"/>
    <w:rsid w:val="00756F8E"/>
    <w:rsid w:val="00757A4F"/>
    <w:rsid w:val="007603E6"/>
    <w:rsid w:val="00760BED"/>
    <w:rsid w:val="00761BE1"/>
    <w:rsid w:val="00761D56"/>
    <w:rsid w:val="00761E01"/>
    <w:rsid w:val="00762CA8"/>
    <w:rsid w:val="007637C5"/>
    <w:rsid w:val="00763D06"/>
    <w:rsid w:val="00763E47"/>
    <w:rsid w:val="007673A2"/>
    <w:rsid w:val="007677B2"/>
    <w:rsid w:val="007702B0"/>
    <w:rsid w:val="0077036F"/>
    <w:rsid w:val="00770B03"/>
    <w:rsid w:val="00770C11"/>
    <w:rsid w:val="007711D9"/>
    <w:rsid w:val="00771319"/>
    <w:rsid w:val="00773335"/>
    <w:rsid w:val="00774413"/>
    <w:rsid w:val="00775328"/>
    <w:rsid w:val="00776267"/>
    <w:rsid w:val="00777CB0"/>
    <w:rsid w:val="0078000C"/>
    <w:rsid w:val="007803E2"/>
    <w:rsid w:val="0078055F"/>
    <w:rsid w:val="00780FC8"/>
    <w:rsid w:val="00780FFE"/>
    <w:rsid w:val="007811BD"/>
    <w:rsid w:val="00784984"/>
    <w:rsid w:val="00786FDC"/>
    <w:rsid w:val="0078789B"/>
    <w:rsid w:val="00790889"/>
    <w:rsid w:val="007911B6"/>
    <w:rsid w:val="007917FA"/>
    <w:rsid w:val="00792D7E"/>
    <w:rsid w:val="0079379D"/>
    <w:rsid w:val="00794AD2"/>
    <w:rsid w:val="007956FF"/>
    <w:rsid w:val="00795F78"/>
    <w:rsid w:val="00796369"/>
    <w:rsid w:val="007A0405"/>
    <w:rsid w:val="007A150B"/>
    <w:rsid w:val="007A1D47"/>
    <w:rsid w:val="007A250F"/>
    <w:rsid w:val="007A2D79"/>
    <w:rsid w:val="007A3AAC"/>
    <w:rsid w:val="007A45BC"/>
    <w:rsid w:val="007A57E0"/>
    <w:rsid w:val="007A58D2"/>
    <w:rsid w:val="007A5B9C"/>
    <w:rsid w:val="007A7F62"/>
    <w:rsid w:val="007B0A99"/>
    <w:rsid w:val="007B16E4"/>
    <w:rsid w:val="007B2058"/>
    <w:rsid w:val="007B251A"/>
    <w:rsid w:val="007B2DA9"/>
    <w:rsid w:val="007B2FA0"/>
    <w:rsid w:val="007B3625"/>
    <w:rsid w:val="007B55B8"/>
    <w:rsid w:val="007B5C98"/>
    <w:rsid w:val="007B7A42"/>
    <w:rsid w:val="007C1969"/>
    <w:rsid w:val="007C2C0E"/>
    <w:rsid w:val="007C3291"/>
    <w:rsid w:val="007C4682"/>
    <w:rsid w:val="007C4B1B"/>
    <w:rsid w:val="007C4C7A"/>
    <w:rsid w:val="007C5425"/>
    <w:rsid w:val="007C5B24"/>
    <w:rsid w:val="007C5BDF"/>
    <w:rsid w:val="007C5BFB"/>
    <w:rsid w:val="007C645B"/>
    <w:rsid w:val="007C73E4"/>
    <w:rsid w:val="007C7478"/>
    <w:rsid w:val="007C7EBC"/>
    <w:rsid w:val="007D0C05"/>
    <w:rsid w:val="007D0D1D"/>
    <w:rsid w:val="007D13E0"/>
    <w:rsid w:val="007D373F"/>
    <w:rsid w:val="007D3E91"/>
    <w:rsid w:val="007D5B20"/>
    <w:rsid w:val="007D6D3D"/>
    <w:rsid w:val="007E2AC0"/>
    <w:rsid w:val="007E4013"/>
    <w:rsid w:val="007E5137"/>
    <w:rsid w:val="007E6C80"/>
    <w:rsid w:val="007E77EE"/>
    <w:rsid w:val="007E7F95"/>
    <w:rsid w:val="007F003B"/>
    <w:rsid w:val="007F06E4"/>
    <w:rsid w:val="007F0B7B"/>
    <w:rsid w:val="007F0BBD"/>
    <w:rsid w:val="007F2855"/>
    <w:rsid w:val="007F3EE6"/>
    <w:rsid w:val="007F467A"/>
    <w:rsid w:val="007F480E"/>
    <w:rsid w:val="007F56D9"/>
    <w:rsid w:val="007F5789"/>
    <w:rsid w:val="007F74DD"/>
    <w:rsid w:val="008015F8"/>
    <w:rsid w:val="00804226"/>
    <w:rsid w:val="0080481C"/>
    <w:rsid w:val="008054E6"/>
    <w:rsid w:val="00806736"/>
    <w:rsid w:val="0080799B"/>
    <w:rsid w:val="00812302"/>
    <w:rsid w:val="00812371"/>
    <w:rsid w:val="00812DA7"/>
    <w:rsid w:val="00814FE6"/>
    <w:rsid w:val="00815C3D"/>
    <w:rsid w:val="008163A3"/>
    <w:rsid w:val="00820584"/>
    <w:rsid w:val="00820CE0"/>
    <w:rsid w:val="008210B8"/>
    <w:rsid w:val="008210FA"/>
    <w:rsid w:val="00821493"/>
    <w:rsid w:val="008228A2"/>
    <w:rsid w:val="0082290D"/>
    <w:rsid w:val="00823480"/>
    <w:rsid w:val="00824285"/>
    <w:rsid w:val="008244A7"/>
    <w:rsid w:val="008247B3"/>
    <w:rsid w:val="008255D4"/>
    <w:rsid w:val="008259E9"/>
    <w:rsid w:val="00825C5A"/>
    <w:rsid w:val="008260AE"/>
    <w:rsid w:val="0083096F"/>
    <w:rsid w:val="00833E71"/>
    <w:rsid w:val="00834777"/>
    <w:rsid w:val="00834B91"/>
    <w:rsid w:val="0083678B"/>
    <w:rsid w:val="008412CF"/>
    <w:rsid w:val="00842778"/>
    <w:rsid w:val="00842AA2"/>
    <w:rsid w:val="00844427"/>
    <w:rsid w:val="00844A5A"/>
    <w:rsid w:val="00844B5F"/>
    <w:rsid w:val="00847268"/>
    <w:rsid w:val="00847854"/>
    <w:rsid w:val="00850375"/>
    <w:rsid w:val="00850E4A"/>
    <w:rsid w:val="008518E1"/>
    <w:rsid w:val="008530DE"/>
    <w:rsid w:val="00857D58"/>
    <w:rsid w:val="00857E78"/>
    <w:rsid w:val="00857F15"/>
    <w:rsid w:val="00860D66"/>
    <w:rsid w:val="00862339"/>
    <w:rsid w:val="00862542"/>
    <w:rsid w:val="008630E8"/>
    <w:rsid w:val="0086398E"/>
    <w:rsid w:val="00863F38"/>
    <w:rsid w:val="00864020"/>
    <w:rsid w:val="00864837"/>
    <w:rsid w:val="00864DD5"/>
    <w:rsid w:val="00866273"/>
    <w:rsid w:val="0086648D"/>
    <w:rsid w:val="00867169"/>
    <w:rsid w:val="0086734C"/>
    <w:rsid w:val="008679A0"/>
    <w:rsid w:val="008715F3"/>
    <w:rsid w:val="008725B8"/>
    <w:rsid w:val="0087316A"/>
    <w:rsid w:val="00873BF4"/>
    <w:rsid w:val="00873D8B"/>
    <w:rsid w:val="0087460D"/>
    <w:rsid w:val="008754F3"/>
    <w:rsid w:val="00875DF0"/>
    <w:rsid w:val="008761E9"/>
    <w:rsid w:val="008763B0"/>
    <w:rsid w:val="00877924"/>
    <w:rsid w:val="008817CA"/>
    <w:rsid w:val="00881BA8"/>
    <w:rsid w:val="00881C64"/>
    <w:rsid w:val="00881EBE"/>
    <w:rsid w:val="00882016"/>
    <w:rsid w:val="00882DD6"/>
    <w:rsid w:val="00883028"/>
    <w:rsid w:val="0088312B"/>
    <w:rsid w:val="00885935"/>
    <w:rsid w:val="00886F0A"/>
    <w:rsid w:val="008874D7"/>
    <w:rsid w:val="00890B70"/>
    <w:rsid w:val="00890EDF"/>
    <w:rsid w:val="00894E19"/>
    <w:rsid w:val="00895663"/>
    <w:rsid w:val="008963DD"/>
    <w:rsid w:val="008A0112"/>
    <w:rsid w:val="008A0461"/>
    <w:rsid w:val="008A049F"/>
    <w:rsid w:val="008A0D77"/>
    <w:rsid w:val="008A32E0"/>
    <w:rsid w:val="008A3639"/>
    <w:rsid w:val="008A3A7E"/>
    <w:rsid w:val="008A484B"/>
    <w:rsid w:val="008A4B90"/>
    <w:rsid w:val="008A517F"/>
    <w:rsid w:val="008A528B"/>
    <w:rsid w:val="008A72E7"/>
    <w:rsid w:val="008A73E0"/>
    <w:rsid w:val="008A7FA6"/>
    <w:rsid w:val="008B287C"/>
    <w:rsid w:val="008B3AA3"/>
    <w:rsid w:val="008B486C"/>
    <w:rsid w:val="008B578E"/>
    <w:rsid w:val="008B57DC"/>
    <w:rsid w:val="008B5D49"/>
    <w:rsid w:val="008B6426"/>
    <w:rsid w:val="008B661D"/>
    <w:rsid w:val="008B6946"/>
    <w:rsid w:val="008B7434"/>
    <w:rsid w:val="008B75DF"/>
    <w:rsid w:val="008B7ABF"/>
    <w:rsid w:val="008C0C8F"/>
    <w:rsid w:val="008C0CE3"/>
    <w:rsid w:val="008C13BF"/>
    <w:rsid w:val="008C243D"/>
    <w:rsid w:val="008C2AB9"/>
    <w:rsid w:val="008C2D4B"/>
    <w:rsid w:val="008C3A5A"/>
    <w:rsid w:val="008C5FB1"/>
    <w:rsid w:val="008C6155"/>
    <w:rsid w:val="008C6D65"/>
    <w:rsid w:val="008C7097"/>
    <w:rsid w:val="008C71F5"/>
    <w:rsid w:val="008D0A26"/>
    <w:rsid w:val="008D1532"/>
    <w:rsid w:val="008D177B"/>
    <w:rsid w:val="008D204C"/>
    <w:rsid w:val="008D3775"/>
    <w:rsid w:val="008D3805"/>
    <w:rsid w:val="008D396C"/>
    <w:rsid w:val="008D60BA"/>
    <w:rsid w:val="008D7833"/>
    <w:rsid w:val="008E0BF8"/>
    <w:rsid w:val="008E2819"/>
    <w:rsid w:val="008E3019"/>
    <w:rsid w:val="008E6A44"/>
    <w:rsid w:val="008E6BF4"/>
    <w:rsid w:val="008E7039"/>
    <w:rsid w:val="008E70FB"/>
    <w:rsid w:val="008F1464"/>
    <w:rsid w:val="008F3CB3"/>
    <w:rsid w:val="008F422D"/>
    <w:rsid w:val="008F4EAF"/>
    <w:rsid w:val="008F525D"/>
    <w:rsid w:val="008F5856"/>
    <w:rsid w:val="008F5F7E"/>
    <w:rsid w:val="008F7155"/>
    <w:rsid w:val="008F7329"/>
    <w:rsid w:val="008F76C6"/>
    <w:rsid w:val="008F7A61"/>
    <w:rsid w:val="009007AA"/>
    <w:rsid w:val="00900E69"/>
    <w:rsid w:val="00900F83"/>
    <w:rsid w:val="00901554"/>
    <w:rsid w:val="00901722"/>
    <w:rsid w:val="00901808"/>
    <w:rsid w:val="00901AB6"/>
    <w:rsid w:val="0090253D"/>
    <w:rsid w:val="00902FB9"/>
    <w:rsid w:val="00905488"/>
    <w:rsid w:val="00905958"/>
    <w:rsid w:val="00905974"/>
    <w:rsid w:val="00906442"/>
    <w:rsid w:val="009078F6"/>
    <w:rsid w:val="00911D13"/>
    <w:rsid w:val="0091276E"/>
    <w:rsid w:val="009133F7"/>
    <w:rsid w:val="00914141"/>
    <w:rsid w:val="00914E8B"/>
    <w:rsid w:val="0091511B"/>
    <w:rsid w:val="009155BE"/>
    <w:rsid w:val="00916455"/>
    <w:rsid w:val="00916BBE"/>
    <w:rsid w:val="00920570"/>
    <w:rsid w:val="009210E5"/>
    <w:rsid w:val="0092148E"/>
    <w:rsid w:val="0092243C"/>
    <w:rsid w:val="0092270A"/>
    <w:rsid w:val="0092279D"/>
    <w:rsid w:val="00923EEE"/>
    <w:rsid w:val="0092542B"/>
    <w:rsid w:val="0092592E"/>
    <w:rsid w:val="00925F42"/>
    <w:rsid w:val="00925FF7"/>
    <w:rsid w:val="00930B4E"/>
    <w:rsid w:val="00931AF6"/>
    <w:rsid w:val="009355E5"/>
    <w:rsid w:val="009357B6"/>
    <w:rsid w:val="00935DCE"/>
    <w:rsid w:val="00936F6A"/>
    <w:rsid w:val="00937E8D"/>
    <w:rsid w:val="00940035"/>
    <w:rsid w:val="0094144D"/>
    <w:rsid w:val="0094224B"/>
    <w:rsid w:val="0094230E"/>
    <w:rsid w:val="00943ECF"/>
    <w:rsid w:val="00944704"/>
    <w:rsid w:val="0094545C"/>
    <w:rsid w:val="00946B28"/>
    <w:rsid w:val="00946D92"/>
    <w:rsid w:val="009473BE"/>
    <w:rsid w:val="0095066E"/>
    <w:rsid w:val="0095114E"/>
    <w:rsid w:val="009515F2"/>
    <w:rsid w:val="00951A86"/>
    <w:rsid w:val="009521A3"/>
    <w:rsid w:val="00954D9B"/>
    <w:rsid w:val="00955D41"/>
    <w:rsid w:val="009574FD"/>
    <w:rsid w:val="0095780A"/>
    <w:rsid w:val="00957BFF"/>
    <w:rsid w:val="009604BA"/>
    <w:rsid w:val="00960BA3"/>
    <w:rsid w:val="00961DF7"/>
    <w:rsid w:val="00962334"/>
    <w:rsid w:val="00962D86"/>
    <w:rsid w:val="009634B9"/>
    <w:rsid w:val="00963DA5"/>
    <w:rsid w:val="00964C77"/>
    <w:rsid w:val="00966734"/>
    <w:rsid w:val="009703B0"/>
    <w:rsid w:val="009709FC"/>
    <w:rsid w:val="00971241"/>
    <w:rsid w:val="0097136D"/>
    <w:rsid w:val="00972571"/>
    <w:rsid w:val="009733C9"/>
    <w:rsid w:val="009735CD"/>
    <w:rsid w:val="0097498C"/>
    <w:rsid w:val="00974CE2"/>
    <w:rsid w:val="00976787"/>
    <w:rsid w:val="00976FAD"/>
    <w:rsid w:val="009820BB"/>
    <w:rsid w:val="00982201"/>
    <w:rsid w:val="009826CB"/>
    <w:rsid w:val="0098339F"/>
    <w:rsid w:val="00984133"/>
    <w:rsid w:val="009849C7"/>
    <w:rsid w:val="00986660"/>
    <w:rsid w:val="00992656"/>
    <w:rsid w:val="0099347F"/>
    <w:rsid w:val="00993AB1"/>
    <w:rsid w:val="00993AF3"/>
    <w:rsid w:val="009940E7"/>
    <w:rsid w:val="009966AF"/>
    <w:rsid w:val="009A086B"/>
    <w:rsid w:val="009A0AAD"/>
    <w:rsid w:val="009A2095"/>
    <w:rsid w:val="009A248A"/>
    <w:rsid w:val="009A2992"/>
    <w:rsid w:val="009A2A25"/>
    <w:rsid w:val="009A2C6A"/>
    <w:rsid w:val="009A3A3E"/>
    <w:rsid w:val="009A3D55"/>
    <w:rsid w:val="009A40D9"/>
    <w:rsid w:val="009A4E47"/>
    <w:rsid w:val="009A5660"/>
    <w:rsid w:val="009A567C"/>
    <w:rsid w:val="009A615C"/>
    <w:rsid w:val="009A67EE"/>
    <w:rsid w:val="009A6F92"/>
    <w:rsid w:val="009A7278"/>
    <w:rsid w:val="009A75C2"/>
    <w:rsid w:val="009A7766"/>
    <w:rsid w:val="009B118D"/>
    <w:rsid w:val="009B16D4"/>
    <w:rsid w:val="009B22FC"/>
    <w:rsid w:val="009B38CF"/>
    <w:rsid w:val="009B3D29"/>
    <w:rsid w:val="009B3FB5"/>
    <w:rsid w:val="009B4878"/>
    <w:rsid w:val="009B5835"/>
    <w:rsid w:val="009B587D"/>
    <w:rsid w:val="009B5ABD"/>
    <w:rsid w:val="009B5F9F"/>
    <w:rsid w:val="009B711E"/>
    <w:rsid w:val="009B7EE2"/>
    <w:rsid w:val="009C01AB"/>
    <w:rsid w:val="009C0588"/>
    <w:rsid w:val="009C0905"/>
    <w:rsid w:val="009C0DD2"/>
    <w:rsid w:val="009C1158"/>
    <w:rsid w:val="009C16CE"/>
    <w:rsid w:val="009C1805"/>
    <w:rsid w:val="009C2412"/>
    <w:rsid w:val="009C2F96"/>
    <w:rsid w:val="009C3838"/>
    <w:rsid w:val="009C495A"/>
    <w:rsid w:val="009C7398"/>
    <w:rsid w:val="009C75F1"/>
    <w:rsid w:val="009D01C3"/>
    <w:rsid w:val="009D35B0"/>
    <w:rsid w:val="009D39B6"/>
    <w:rsid w:val="009D3FCF"/>
    <w:rsid w:val="009D4288"/>
    <w:rsid w:val="009D4F85"/>
    <w:rsid w:val="009D54A5"/>
    <w:rsid w:val="009D5C85"/>
    <w:rsid w:val="009D5E54"/>
    <w:rsid w:val="009D6A6D"/>
    <w:rsid w:val="009D7AE6"/>
    <w:rsid w:val="009E0374"/>
    <w:rsid w:val="009E0A6E"/>
    <w:rsid w:val="009E1A75"/>
    <w:rsid w:val="009E243C"/>
    <w:rsid w:val="009E2DF6"/>
    <w:rsid w:val="009E4643"/>
    <w:rsid w:val="009E5A47"/>
    <w:rsid w:val="009E6565"/>
    <w:rsid w:val="009E6D33"/>
    <w:rsid w:val="009E7304"/>
    <w:rsid w:val="009E7A8D"/>
    <w:rsid w:val="009F05F9"/>
    <w:rsid w:val="009F079A"/>
    <w:rsid w:val="009F1CDA"/>
    <w:rsid w:val="009F2B6E"/>
    <w:rsid w:val="009F3C69"/>
    <w:rsid w:val="009F4169"/>
    <w:rsid w:val="009F42F3"/>
    <w:rsid w:val="009F4598"/>
    <w:rsid w:val="009F4B04"/>
    <w:rsid w:val="009F52C3"/>
    <w:rsid w:val="009F723B"/>
    <w:rsid w:val="009F79F1"/>
    <w:rsid w:val="009F7EBE"/>
    <w:rsid w:val="00A024C0"/>
    <w:rsid w:val="00A03D60"/>
    <w:rsid w:val="00A04580"/>
    <w:rsid w:val="00A04E8B"/>
    <w:rsid w:val="00A0533A"/>
    <w:rsid w:val="00A056EB"/>
    <w:rsid w:val="00A0593B"/>
    <w:rsid w:val="00A05B35"/>
    <w:rsid w:val="00A0647E"/>
    <w:rsid w:val="00A06B26"/>
    <w:rsid w:val="00A075B0"/>
    <w:rsid w:val="00A10DEA"/>
    <w:rsid w:val="00A1181F"/>
    <w:rsid w:val="00A11DAC"/>
    <w:rsid w:val="00A11DE8"/>
    <w:rsid w:val="00A12E7F"/>
    <w:rsid w:val="00A130F2"/>
    <w:rsid w:val="00A137D0"/>
    <w:rsid w:val="00A14618"/>
    <w:rsid w:val="00A15124"/>
    <w:rsid w:val="00A1595E"/>
    <w:rsid w:val="00A1613E"/>
    <w:rsid w:val="00A2089F"/>
    <w:rsid w:val="00A212E7"/>
    <w:rsid w:val="00A247D6"/>
    <w:rsid w:val="00A255A1"/>
    <w:rsid w:val="00A25DA6"/>
    <w:rsid w:val="00A27D5C"/>
    <w:rsid w:val="00A30352"/>
    <w:rsid w:val="00A308EF"/>
    <w:rsid w:val="00A3114B"/>
    <w:rsid w:val="00A3163A"/>
    <w:rsid w:val="00A31B3F"/>
    <w:rsid w:val="00A31C2C"/>
    <w:rsid w:val="00A33EE2"/>
    <w:rsid w:val="00A36388"/>
    <w:rsid w:val="00A37693"/>
    <w:rsid w:val="00A37B12"/>
    <w:rsid w:val="00A4043A"/>
    <w:rsid w:val="00A42ECB"/>
    <w:rsid w:val="00A44669"/>
    <w:rsid w:val="00A476B8"/>
    <w:rsid w:val="00A50E48"/>
    <w:rsid w:val="00A5153D"/>
    <w:rsid w:val="00A51FF7"/>
    <w:rsid w:val="00A526E3"/>
    <w:rsid w:val="00A52BEF"/>
    <w:rsid w:val="00A52FC6"/>
    <w:rsid w:val="00A534B2"/>
    <w:rsid w:val="00A5352B"/>
    <w:rsid w:val="00A543C5"/>
    <w:rsid w:val="00A55449"/>
    <w:rsid w:val="00A555D8"/>
    <w:rsid w:val="00A55C59"/>
    <w:rsid w:val="00A55FCC"/>
    <w:rsid w:val="00A56305"/>
    <w:rsid w:val="00A57DAD"/>
    <w:rsid w:val="00A60632"/>
    <w:rsid w:val="00A612CC"/>
    <w:rsid w:val="00A6138E"/>
    <w:rsid w:val="00A634CD"/>
    <w:rsid w:val="00A6436A"/>
    <w:rsid w:val="00A64B96"/>
    <w:rsid w:val="00A64F77"/>
    <w:rsid w:val="00A654AF"/>
    <w:rsid w:val="00A70F7A"/>
    <w:rsid w:val="00A72978"/>
    <w:rsid w:val="00A72A4B"/>
    <w:rsid w:val="00A72AE2"/>
    <w:rsid w:val="00A739CA"/>
    <w:rsid w:val="00A745AF"/>
    <w:rsid w:val="00A74614"/>
    <w:rsid w:val="00A778BC"/>
    <w:rsid w:val="00A77DED"/>
    <w:rsid w:val="00A77E2D"/>
    <w:rsid w:val="00A806DD"/>
    <w:rsid w:val="00A80725"/>
    <w:rsid w:val="00A809C2"/>
    <w:rsid w:val="00A817FB"/>
    <w:rsid w:val="00A81B2E"/>
    <w:rsid w:val="00A821A0"/>
    <w:rsid w:val="00A8367F"/>
    <w:rsid w:val="00A837E8"/>
    <w:rsid w:val="00A84565"/>
    <w:rsid w:val="00A84670"/>
    <w:rsid w:val="00A8599E"/>
    <w:rsid w:val="00A85AAD"/>
    <w:rsid w:val="00A870EF"/>
    <w:rsid w:val="00A876BB"/>
    <w:rsid w:val="00A908A4"/>
    <w:rsid w:val="00A91080"/>
    <w:rsid w:val="00A94913"/>
    <w:rsid w:val="00A949F8"/>
    <w:rsid w:val="00A94E99"/>
    <w:rsid w:val="00A95B64"/>
    <w:rsid w:val="00A95D1C"/>
    <w:rsid w:val="00A95EF7"/>
    <w:rsid w:val="00A975D4"/>
    <w:rsid w:val="00AA03BA"/>
    <w:rsid w:val="00AA102D"/>
    <w:rsid w:val="00AA2635"/>
    <w:rsid w:val="00AA4759"/>
    <w:rsid w:val="00AA5ADF"/>
    <w:rsid w:val="00AA5B0A"/>
    <w:rsid w:val="00AA63FC"/>
    <w:rsid w:val="00AB16BC"/>
    <w:rsid w:val="00AB1B3E"/>
    <w:rsid w:val="00AB2889"/>
    <w:rsid w:val="00AB2A22"/>
    <w:rsid w:val="00AB4666"/>
    <w:rsid w:val="00AB6EFA"/>
    <w:rsid w:val="00AC019D"/>
    <w:rsid w:val="00AC3617"/>
    <w:rsid w:val="00AC3E77"/>
    <w:rsid w:val="00AC5D6D"/>
    <w:rsid w:val="00AC60DC"/>
    <w:rsid w:val="00AC6859"/>
    <w:rsid w:val="00AC7500"/>
    <w:rsid w:val="00AD0951"/>
    <w:rsid w:val="00AD09FD"/>
    <w:rsid w:val="00AD1708"/>
    <w:rsid w:val="00AD1B30"/>
    <w:rsid w:val="00AD2276"/>
    <w:rsid w:val="00AD2F58"/>
    <w:rsid w:val="00AD5506"/>
    <w:rsid w:val="00AD6006"/>
    <w:rsid w:val="00AD62BB"/>
    <w:rsid w:val="00AD6E0B"/>
    <w:rsid w:val="00AD7F32"/>
    <w:rsid w:val="00AE041C"/>
    <w:rsid w:val="00AE0C7C"/>
    <w:rsid w:val="00AE1192"/>
    <w:rsid w:val="00AE1556"/>
    <w:rsid w:val="00AE403D"/>
    <w:rsid w:val="00AE61A1"/>
    <w:rsid w:val="00AE67D4"/>
    <w:rsid w:val="00AE7883"/>
    <w:rsid w:val="00AF0E9E"/>
    <w:rsid w:val="00AF17F5"/>
    <w:rsid w:val="00AF1BBA"/>
    <w:rsid w:val="00AF33AE"/>
    <w:rsid w:val="00AF3CD1"/>
    <w:rsid w:val="00AF408A"/>
    <w:rsid w:val="00AF4A57"/>
    <w:rsid w:val="00AF4FF9"/>
    <w:rsid w:val="00AF54A3"/>
    <w:rsid w:val="00AF6B4F"/>
    <w:rsid w:val="00AF6C2B"/>
    <w:rsid w:val="00AF7000"/>
    <w:rsid w:val="00AF776B"/>
    <w:rsid w:val="00B00903"/>
    <w:rsid w:val="00B00984"/>
    <w:rsid w:val="00B00E74"/>
    <w:rsid w:val="00B01DCC"/>
    <w:rsid w:val="00B024D8"/>
    <w:rsid w:val="00B027D8"/>
    <w:rsid w:val="00B02C0D"/>
    <w:rsid w:val="00B03033"/>
    <w:rsid w:val="00B03108"/>
    <w:rsid w:val="00B052FF"/>
    <w:rsid w:val="00B05760"/>
    <w:rsid w:val="00B106C8"/>
    <w:rsid w:val="00B118AE"/>
    <w:rsid w:val="00B11B1F"/>
    <w:rsid w:val="00B127A3"/>
    <w:rsid w:val="00B12F5A"/>
    <w:rsid w:val="00B135F6"/>
    <w:rsid w:val="00B13744"/>
    <w:rsid w:val="00B13A51"/>
    <w:rsid w:val="00B13E8B"/>
    <w:rsid w:val="00B147F1"/>
    <w:rsid w:val="00B16A04"/>
    <w:rsid w:val="00B16F5F"/>
    <w:rsid w:val="00B171AC"/>
    <w:rsid w:val="00B171E2"/>
    <w:rsid w:val="00B173F1"/>
    <w:rsid w:val="00B20837"/>
    <w:rsid w:val="00B20DC4"/>
    <w:rsid w:val="00B21605"/>
    <w:rsid w:val="00B21657"/>
    <w:rsid w:val="00B24A25"/>
    <w:rsid w:val="00B25D80"/>
    <w:rsid w:val="00B265CF"/>
    <w:rsid w:val="00B266E5"/>
    <w:rsid w:val="00B30E8B"/>
    <w:rsid w:val="00B31B82"/>
    <w:rsid w:val="00B31FA4"/>
    <w:rsid w:val="00B34671"/>
    <w:rsid w:val="00B349F2"/>
    <w:rsid w:val="00B36872"/>
    <w:rsid w:val="00B37CCB"/>
    <w:rsid w:val="00B37F10"/>
    <w:rsid w:val="00B40D7B"/>
    <w:rsid w:val="00B41680"/>
    <w:rsid w:val="00B424A0"/>
    <w:rsid w:val="00B426E5"/>
    <w:rsid w:val="00B42A5E"/>
    <w:rsid w:val="00B43374"/>
    <w:rsid w:val="00B43D41"/>
    <w:rsid w:val="00B43F3F"/>
    <w:rsid w:val="00B44A98"/>
    <w:rsid w:val="00B44B7D"/>
    <w:rsid w:val="00B455A5"/>
    <w:rsid w:val="00B45A99"/>
    <w:rsid w:val="00B473BD"/>
    <w:rsid w:val="00B502E6"/>
    <w:rsid w:val="00B53597"/>
    <w:rsid w:val="00B535C2"/>
    <w:rsid w:val="00B53BA1"/>
    <w:rsid w:val="00B53CE8"/>
    <w:rsid w:val="00B54C7B"/>
    <w:rsid w:val="00B56C2B"/>
    <w:rsid w:val="00B572A7"/>
    <w:rsid w:val="00B57351"/>
    <w:rsid w:val="00B613C3"/>
    <w:rsid w:val="00B6161E"/>
    <w:rsid w:val="00B638C0"/>
    <w:rsid w:val="00B63EFA"/>
    <w:rsid w:val="00B64786"/>
    <w:rsid w:val="00B64E2D"/>
    <w:rsid w:val="00B66416"/>
    <w:rsid w:val="00B66DDF"/>
    <w:rsid w:val="00B66F6D"/>
    <w:rsid w:val="00B6709A"/>
    <w:rsid w:val="00B676D3"/>
    <w:rsid w:val="00B67AE8"/>
    <w:rsid w:val="00B707F6"/>
    <w:rsid w:val="00B70E28"/>
    <w:rsid w:val="00B71174"/>
    <w:rsid w:val="00B73993"/>
    <w:rsid w:val="00B75694"/>
    <w:rsid w:val="00B75FE3"/>
    <w:rsid w:val="00B77C4F"/>
    <w:rsid w:val="00B806EE"/>
    <w:rsid w:val="00B81ADC"/>
    <w:rsid w:val="00B8239C"/>
    <w:rsid w:val="00B827D2"/>
    <w:rsid w:val="00B83A46"/>
    <w:rsid w:val="00B84330"/>
    <w:rsid w:val="00B85B65"/>
    <w:rsid w:val="00B85FF3"/>
    <w:rsid w:val="00B87576"/>
    <w:rsid w:val="00B87722"/>
    <w:rsid w:val="00B878A7"/>
    <w:rsid w:val="00B90D4F"/>
    <w:rsid w:val="00B931C0"/>
    <w:rsid w:val="00B94BC3"/>
    <w:rsid w:val="00B9513B"/>
    <w:rsid w:val="00B9656F"/>
    <w:rsid w:val="00BA0CD1"/>
    <w:rsid w:val="00BA13CB"/>
    <w:rsid w:val="00BA1849"/>
    <w:rsid w:val="00BA1856"/>
    <w:rsid w:val="00BA3940"/>
    <w:rsid w:val="00BA4495"/>
    <w:rsid w:val="00BA51F1"/>
    <w:rsid w:val="00BA6F81"/>
    <w:rsid w:val="00BA749C"/>
    <w:rsid w:val="00BB1A74"/>
    <w:rsid w:val="00BB24A1"/>
    <w:rsid w:val="00BB28C3"/>
    <w:rsid w:val="00BB3AC5"/>
    <w:rsid w:val="00BB5A61"/>
    <w:rsid w:val="00BB6ABD"/>
    <w:rsid w:val="00BB6C97"/>
    <w:rsid w:val="00BB722C"/>
    <w:rsid w:val="00BC01C0"/>
    <w:rsid w:val="00BC26E5"/>
    <w:rsid w:val="00BC2FCC"/>
    <w:rsid w:val="00BC392F"/>
    <w:rsid w:val="00BC42A6"/>
    <w:rsid w:val="00BC44EB"/>
    <w:rsid w:val="00BC5881"/>
    <w:rsid w:val="00BC624C"/>
    <w:rsid w:val="00BC7596"/>
    <w:rsid w:val="00BC7EB3"/>
    <w:rsid w:val="00BD00B7"/>
    <w:rsid w:val="00BD12D1"/>
    <w:rsid w:val="00BD1413"/>
    <w:rsid w:val="00BD1491"/>
    <w:rsid w:val="00BD25AB"/>
    <w:rsid w:val="00BD500F"/>
    <w:rsid w:val="00BD5531"/>
    <w:rsid w:val="00BD6923"/>
    <w:rsid w:val="00BD71A6"/>
    <w:rsid w:val="00BD7A1B"/>
    <w:rsid w:val="00BE0D10"/>
    <w:rsid w:val="00BE1696"/>
    <w:rsid w:val="00BE18FF"/>
    <w:rsid w:val="00BE2246"/>
    <w:rsid w:val="00BE33D8"/>
    <w:rsid w:val="00BE392D"/>
    <w:rsid w:val="00BE3CFA"/>
    <w:rsid w:val="00BE446F"/>
    <w:rsid w:val="00BE4A0E"/>
    <w:rsid w:val="00BE63B1"/>
    <w:rsid w:val="00BF1869"/>
    <w:rsid w:val="00BF20AB"/>
    <w:rsid w:val="00BF2E03"/>
    <w:rsid w:val="00BF449C"/>
    <w:rsid w:val="00BF49C0"/>
    <w:rsid w:val="00BF7F27"/>
    <w:rsid w:val="00C0014E"/>
    <w:rsid w:val="00C00406"/>
    <w:rsid w:val="00C00C2B"/>
    <w:rsid w:val="00C06438"/>
    <w:rsid w:val="00C06C01"/>
    <w:rsid w:val="00C06CB1"/>
    <w:rsid w:val="00C1068B"/>
    <w:rsid w:val="00C1105C"/>
    <w:rsid w:val="00C12C7C"/>
    <w:rsid w:val="00C134BA"/>
    <w:rsid w:val="00C13EC5"/>
    <w:rsid w:val="00C14360"/>
    <w:rsid w:val="00C1447C"/>
    <w:rsid w:val="00C157D1"/>
    <w:rsid w:val="00C15830"/>
    <w:rsid w:val="00C15FFB"/>
    <w:rsid w:val="00C16B15"/>
    <w:rsid w:val="00C16FA9"/>
    <w:rsid w:val="00C20686"/>
    <w:rsid w:val="00C21AC4"/>
    <w:rsid w:val="00C225D9"/>
    <w:rsid w:val="00C229DC"/>
    <w:rsid w:val="00C24346"/>
    <w:rsid w:val="00C244C7"/>
    <w:rsid w:val="00C25302"/>
    <w:rsid w:val="00C25E5D"/>
    <w:rsid w:val="00C2626D"/>
    <w:rsid w:val="00C26C55"/>
    <w:rsid w:val="00C27F08"/>
    <w:rsid w:val="00C31608"/>
    <w:rsid w:val="00C32903"/>
    <w:rsid w:val="00C32AE2"/>
    <w:rsid w:val="00C33103"/>
    <w:rsid w:val="00C3342F"/>
    <w:rsid w:val="00C33702"/>
    <w:rsid w:val="00C33705"/>
    <w:rsid w:val="00C33C1E"/>
    <w:rsid w:val="00C34170"/>
    <w:rsid w:val="00C34F4B"/>
    <w:rsid w:val="00C35033"/>
    <w:rsid w:val="00C36EA8"/>
    <w:rsid w:val="00C402D3"/>
    <w:rsid w:val="00C406EB"/>
    <w:rsid w:val="00C40855"/>
    <w:rsid w:val="00C41316"/>
    <w:rsid w:val="00C41934"/>
    <w:rsid w:val="00C44395"/>
    <w:rsid w:val="00C44F27"/>
    <w:rsid w:val="00C45542"/>
    <w:rsid w:val="00C45A14"/>
    <w:rsid w:val="00C46A25"/>
    <w:rsid w:val="00C46A2D"/>
    <w:rsid w:val="00C46E7C"/>
    <w:rsid w:val="00C514CD"/>
    <w:rsid w:val="00C51DDB"/>
    <w:rsid w:val="00C525FA"/>
    <w:rsid w:val="00C52A5B"/>
    <w:rsid w:val="00C53A4A"/>
    <w:rsid w:val="00C543DA"/>
    <w:rsid w:val="00C544EC"/>
    <w:rsid w:val="00C5456A"/>
    <w:rsid w:val="00C5466A"/>
    <w:rsid w:val="00C54A1C"/>
    <w:rsid w:val="00C55F03"/>
    <w:rsid w:val="00C56203"/>
    <w:rsid w:val="00C5688E"/>
    <w:rsid w:val="00C57998"/>
    <w:rsid w:val="00C57B7F"/>
    <w:rsid w:val="00C57B92"/>
    <w:rsid w:val="00C57D5A"/>
    <w:rsid w:val="00C603CB"/>
    <w:rsid w:val="00C607C7"/>
    <w:rsid w:val="00C60F2E"/>
    <w:rsid w:val="00C60FD0"/>
    <w:rsid w:val="00C627A3"/>
    <w:rsid w:val="00C67186"/>
    <w:rsid w:val="00C67CF7"/>
    <w:rsid w:val="00C67EC0"/>
    <w:rsid w:val="00C71313"/>
    <w:rsid w:val="00C73113"/>
    <w:rsid w:val="00C73129"/>
    <w:rsid w:val="00C73729"/>
    <w:rsid w:val="00C74766"/>
    <w:rsid w:val="00C74D5F"/>
    <w:rsid w:val="00C7513E"/>
    <w:rsid w:val="00C763C9"/>
    <w:rsid w:val="00C77623"/>
    <w:rsid w:val="00C80870"/>
    <w:rsid w:val="00C810C5"/>
    <w:rsid w:val="00C81D91"/>
    <w:rsid w:val="00C821DE"/>
    <w:rsid w:val="00C8243A"/>
    <w:rsid w:val="00C833E2"/>
    <w:rsid w:val="00C8393C"/>
    <w:rsid w:val="00C84E68"/>
    <w:rsid w:val="00C85519"/>
    <w:rsid w:val="00C85855"/>
    <w:rsid w:val="00C85924"/>
    <w:rsid w:val="00C864C2"/>
    <w:rsid w:val="00C86A0C"/>
    <w:rsid w:val="00C87453"/>
    <w:rsid w:val="00C8752A"/>
    <w:rsid w:val="00C875ED"/>
    <w:rsid w:val="00C877AB"/>
    <w:rsid w:val="00C87CD7"/>
    <w:rsid w:val="00C91EB4"/>
    <w:rsid w:val="00C933C4"/>
    <w:rsid w:val="00C96EA1"/>
    <w:rsid w:val="00C970C9"/>
    <w:rsid w:val="00CA0444"/>
    <w:rsid w:val="00CA1601"/>
    <w:rsid w:val="00CA1801"/>
    <w:rsid w:val="00CA2DAF"/>
    <w:rsid w:val="00CA3525"/>
    <w:rsid w:val="00CA4EBF"/>
    <w:rsid w:val="00CA60E5"/>
    <w:rsid w:val="00CB129E"/>
    <w:rsid w:val="00CB26A0"/>
    <w:rsid w:val="00CB3CCB"/>
    <w:rsid w:val="00CB3D3E"/>
    <w:rsid w:val="00CB4FDF"/>
    <w:rsid w:val="00CB52EA"/>
    <w:rsid w:val="00CB532C"/>
    <w:rsid w:val="00CB586A"/>
    <w:rsid w:val="00CB69B0"/>
    <w:rsid w:val="00CB750F"/>
    <w:rsid w:val="00CC01EA"/>
    <w:rsid w:val="00CC149A"/>
    <w:rsid w:val="00CC2A4F"/>
    <w:rsid w:val="00CC2F75"/>
    <w:rsid w:val="00CC34ED"/>
    <w:rsid w:val="00CC3B65"/>
    <w:rsid w:val="00CC57A1"/>
    <w:rsid w:val="00CC5B84"/>
    <w:rsid w:val="00CC6BB9"/>
    <w:rsid w:val="00CC6D2A"/>
    <w:rsid w:val="00CC76CF"/>
    <w:rsid w:val="00CC7D4C"/>
    <w:rsid w:val="00CD0011"/>
    <w:rsid w:val="00CD16DF"/>
    <w:rsid w:val="00CD2AAF"/>
    <w:rsid w:val="00CD2C4E"/>
    <w:rsid w:val="00CD50B3"/>
    <w:rsid w:val="00CD5A1B"/>
    <w:rsid w:val="00CD5AF1"/>
    <w:rsid w:val="00CD5BDE"/>
    <w:rsid w:val="00CD6888"/>
    <w:rsid w:val="00CD7F42"/>
    <w:rsid w:val="00CE0650"/>
    <w:rsid w:val="00CE0CBC"/>
    <w:rsid w:val="00CE2354"/>
    <w:rsid w:val="00CE24AB"/>
    <w:rsid w:val="00CE256C"/>
    <w:rsid w:val="00CE2597"/>
    <w:rsid w:val="00CE2DC0"/>
    <w:rsid w:val="00CE4321"/>
    <w:rsid w:val="00CE4693"/>
    <w:rsid w:val="00CE51B3"/>
    <w:rsid w:val="00CE7990"/>
    <w:rsid w:val="00CE79E5"/>
    <w:rsid w:val="00CE7B79"/>
    <w:rsid w:val="00CE7F32"/>
    <w:rsid w:val="00CF0A3F"/>
    <w:rsid w:val="00CF11E2"/>
    <w:rsid w:val="00CF3844"/>
    <w:rsid w:val="00CF39BA"/>
    <w:rsid w:val="00CF3ED9"/>
    <w:rsid w:val="00CF5FEB"/>
    <w:rsid w:val="00CF75A6"/>
    <w:rsid w:val="00D0237B"/>
    <w:rsid w:val="00D025B3"/>
    <w:rsid w:val="00D0522D"/>
    <w:rsid w:val="00D053AE"/>
    <w:rsid w:val="00D05C49"/>
    <w:rsid w:val="00D06B29"/>
    <w:rsid w:val="00D11070"/>
    <w:rsid w:val="00D13703"/>
    <w:rsid w:val="00D13B2F"/>
    <w:rsid w:val="00D14AD4"/>
    <w:rsid w:val="00D14D1C"/>
    <w:rsid w:val="00D1526A"/>
    <w:rsid w:val="00D152F7"/>
    <w:rsid w:val="00D155A5"/>
    <w:rsid w:val="00D159CD"/>
    <w:rsid w:val="00D15E0B"/>
    <w:rsid w:val="00D162D2"/>
    <w:rsid w:val="00D17296"/>
    <w:rsid w:val="00D176FD"/>
    <w:rsid w:val="00D20144"/>
    <w:rsid w:val="00D20797"/>
    <w:rsid w:val="00D2096B"/>
    <w:rsid w:val="00D21D9C"/>
    <w:rsid w:val="00D23453"/>
    <w:rsid w:val="00D2381A"/>
    <w:rsid w:val="00D23FD4"/>
    <w:rsid w:val="00D248D1"/>
    <w:rsid w:val="00D25891"/>
    <w:rsid w:val="00D26130"/>
    <w:rsid w:val="00D263CD"/>
    <w:rsid w:val="00D318B6"/>
    <w:rsid w:val="00D323E8"/>
    <w:rsid w:val="00D328EA"/>
    <w:rsid w:val="00D34E97"/>
    <w:rsid w:val="00D3557D"/>
    <w:rsid w:val="00D35587"/>
    <w:rsid w:val="00D36B35"/>
    <w:rsid w:val="00D37262"/>
    <w:rsid w:val="00D40310"/>
    <w:rsid w:val="00D41291"/>
    <w:rsid w:val="00D415F0"/>
    <w:rsid w:val="00D42037"/>
    <w:rsid w:val="00D43074"/>
    <w:rsid w:val="00D43FE0"/>
    <w:rsid w:val="00D4466D"/>
    <w:rsid w:val="00D44AB2"/>
    <w:rsid w:val="00D50670"/>
    <w:rsid w:val="00D506C3"/>
    <w:rsid w:val="00D50FF9"/>
    <w:rsid w:val="00D51782"/>
    <w:rsid w:val="00D52AB9"/>
    <w:rsid w:val="00D52EA7"/>
    <w:rsid w:val="00D54062"/>
    <w:rsid w:val="00D540AE"/>
    <w:rsid w:val="00D546B2"/>
    <w:rsid w:val="00D54819"/>
    <w:rsid w:val="00D55029"/>
    <w:rsid w:val="00D55494"/>
    <w:rsid w:val="00D56795"/>
    <w:rsid w:val="00D5706F"/>
    <w:rsid w:val="00D5752F"/>
    <w:rsid w:val="00D6072B"/>
    <w:rsid w:val="00D62C0F"/>
    <w:rsid w:val="00D62E16"/>
    <w:rsid w:val="00D63B85"/>
    <w:rsid w:val="00D63C56"/>
    <w:rsid w:val="00D63DC8"/>
    <w:rsid w:val="00D65EF8"/>
    <w:rsid w:val="00D65FD7"/>
    <w:rsid w:val="00D673BD"/>
    <w:rsid w:val="00D67DC5"/>
    <w:rsid w:val="00D7002F"/>
    <w:rsid w:val="00D70339"/>
    <w:rsid w:val="00D7128B"/>
    <w:rsid w:val="00D713FB"/>
    <w:rsid w:val="00D722B5"/>
    <w:rsid w:val="00D7255B"/>
    <w:rsid w:val="00D728BC"/>
    <w:rsid w:val="00D73064"/>
    <w:rsid w:val="00D7434A"/>
    <w:rsid w:val="00D74676"/>
    <w:rsid w:val="00D7569D"/>
    <w:rsid w:val="00D767C9"/>
    <w:rsid w:val="00D77DDA"/>
    <w:rsid w:val="00D77F1C"/>
    <w:rsid w:val="00D802FA"/>
    <w:rsid w:val="00D8145D"/>
    <w:rsid w:val="00D814C5"/>
    <w:rsid w:val="00D81F10"/>
    <w:rsid w:val="00D84471"/>
    <w:rsid w:val="00D849C0"/>
    <w:rsid w:val="00D85574"/>
    <w:rsid w:val="00D85C82"/>
    <w:rsid w:val="00D8678E"/>
    <w:rsid w:val="00D91B12"/>
    <w:rsid w:val="00D927BC"/>
    <w:rsid w:val="00D92945"/>
    <w:rsid w:val="00D92A72"/>
    <w:rsid w:val="00D92EFF"/>
    <w:rsid w:val="00D93B04"/>
    <w:rsid w:val="00D9422C"/>
    <w:rsid w:val="00D956D3"/>
    <w:rsid w:val="00D95D2E"/>
    <w:rsid w:val="00D95E3C"/>
    <w:rsid w:val="00D96662"/>
    <w:rsid w:val="00D97F9D"/>
    <w:rsid w:val="00DA1094"/>
    <w:rsid w:val="00DA13FC"/>
    <w:rsid w:val="00DA151F"/>
    <w:rsid w:val="00DA1607"/>
    <w:rsid w:val="00DA21E5"/>
    <w:rsid w:val="00DA30AF"/>
    <w:rsid w:val="00DA4B92"/>
    <w:rsid w:val="00DA4CD3"/>
    <w:rsid w:val="00DA61C3"/>
    <w:rsid w:val="00DA6D71"/>
    <w:rsid w:val="00DA7A45"/>
    <w:rsid w:val="00DA7CB9"/>
    <w:rsid w:val="00DB074F"/>
    <w:rsid w:val="00DB1E6B"/>
    <w:rsid w:val="00DB3678"/>
    <w:rsid w:val="00DB4766"/>
    <w:rsid w:val="00DB4B33"/>
    <w:rsid w:val="00DB6229"/>
    <w:rsid w:val="00DB6B5F"/>
    <w:rsid w:val="00DB74EB"/>
    <w:rsid w:val="00DB770E"/>
    <w:rsid w:val="00DB79E0"/>
    <w:rsid w:val="00DC02FB"/>
    <w:rsid w:val="00DC202D"/>
    <w:rsid w:val="00DC2D9A"/>
    <w:rsid w:val="00DC318B"/>
    <w:rsid w:val="00DC4D5E"/>
    <w:rsid w:val="00DC4E79"/>
    <w:rsid w:val="00DC4F02"/>
    <w:rsid w:val="00DC52D0"/>
    <w:rsid w:val="00DC5BF0"/>
    <w:rsid w:val="00DC5D5A"/>
    <w:rsid w:val="00DC6158"/>
    <w:rsid w:val="00DC6638"/>
    <w:rsid w:val="00DC7C53"/>
    <w:rsid w:val="00DD1D84"/>
    <w:rsid w:val="00DD235A"/>
    <w:rsid w:val="00DD268A"/>
    <w:rsid w:val="00DD4E06"/>
    <w:rsid w:val="00DD5555"/>
    <w:rsid w:val="00DD6892"/>
    <w:rsid w:val="00DD7BE5"/>
    <w:rsid w:val="00DE00A7"/>
    <w:rsid w:val="00DE09BD"/>
    <w:rsid w:val="00DE1E3F"/>
    <w:rsid w:val="00DE3AD3"/>
    <w:rsid w:val="00DE61A1"/>
    <w:rsid w:val="00DE642F"/>
    <w:rsid w:val="00DE69CC"/>
    <w:rsid w:val="00DF0D92"/>
    <w:rsid w:val="00DF1594"/>
    <w:rsid w:val="00DF177E"/>
    <w:rsid w:val="00DF235C"/>
    <w:rsid w:val="00DF3ADE"/>
    <w:rsid w:val="00DF420F"/>
    <w:rsid w:val="00DF4308"/>
    <w:rsid w:val="00DF453F"/>
    <w:rsid w:val="00DF62BF"/>
    <w:rsid w:val="00DF68D9"/>
    <w:rsid w:val="00DF6AD7"/>
    <w:rsid w:val="00DF6AD9"/>
    <w:rsid w:val="00DF70B7"/>
    <w:rsid w:val="00DF7480"/>
    <w:rsid w:val="00DF76BF"/>
    <w:rsid w:val="00DF7B40"/>
    <w:rsid w:val="00E013AB"/>
    <w:rsid w:val="00E01883"/>
    <w:rsid w:val="00E01B51"/>
    <w:rsid w:val="00E02C66"/>
    <w:rsid w:val="00E03249"/>
    <w:rsid w:val="00E038AC"/>
    <w:rsid w:val="00E05024"/>
    <w:rsid w:val="00E05950"/>
    <w:rsid w:val="00E073A7"/>
    <w:rsid w:val="00E0778A"/>
    <w:rsid w:val="00E10031"/>
    <w:rsid w:val="00E11E25"/>
    <w:rsid w:val="00E11EAE"/>
    <w:rsid w:val="00E1308A"/>
    <w:rsid w:val="00E13261"/>
    <w:rsid w:val="00E13454"/>
    <w:rsid w:val="00E142BC"/>
    <w:rsid w:val="00E16554"/>
    <w:rsid w:val="00E16922"/>
    <w:rsid w:val="00E1718A"/>
    <w:rsid w:val="00E17D97"/>
    <w:rsid w:val="00E21D5D"/>
    <w:rsid w:val="00E22629"/>
    <w:rsid w:val="00E2310F"/>
    <w:rsid w:val="00E25572"/>
    <w:rsid w:val="00E263E3"/>
    <w:rsid w:val="00E3112A"/>
    <w:rsid w:val="00E31777"/>
    <w:rsid w:val="00E31A16"/>
    <w:rsid w:val="00E31DF2"/>
    <w:rsid w:val="00E32000"/>
    <w:rsid w:val="00E34CB7"/>
    <w:rsid w:val="00E34E0B"/>
    <w:rsid w:val="00E356D6"/>
    <w:rsid w:val="00E359AB"/>
    <w:rsid w:val="00E37837"/>
    <w:rsid w:val="00E3787B"/>
    <w:rsid w:val="00E408B9"/>
    <w:rsid w:val="00E42849"/>
    <w:rsid w:val="00E431AD"/>
    <w:rsid w:val="00E436A5"/>
    <w:rsid w:val="00E43BCC"/>
    <w:rsid w:val="00E43CD9"/>
    <w:rsid w:val="00E44EE7"/>
    <w:rsid w:val="00E45CF5"/>
    <w:rsid w:val="00E46E82"/>
    <w:rsid w:val="00E47D8D"/>
    <w:rsid w:val="00E5035B"/>
    <w:rsid w:val="00E50870"/>
    <w:rsid w:val="00E5161C"/>
    <w:rsid w:val="00E51DAE"/>
    <w:rsid w:val="00E52C79"/>
    <w:rsid w:val="00E52EAF"/>
    <w:rsid w:val="00E53769"/>
    <w:rsid w:val="00E537C4"/>
    <w:rsid w:val="00E5445E"/>
    <w:rsid w:val="00E546D5"/>
    <w:rsid w:val="00E605C6"/>
    <w:rsid w:val="00E60647"/>
    <w:rsid w:val="00E60A08"/>
    <w:rsid w:val="00E63D2C"/>
    <w:rsid w:val="00E64275"/>
    <w:rsid w:val="00E64332"/>
    <w:rsid w:val="00E649B8"/>
    <w:rsid w:val="00E64B09"/>
    <w:rsid w:val="00E65540"/>
    <w:rsid w:val="00E655F5"/>
    <w:rsid w:val="00E65AB0"/>
    <w:rsid w:val="00E65C6C"/>
    <w:rsid w:val="00E67CA3"/>
    <w:rsid w:val="00E705A2"/>
    <w:rsid w:val="00E72E3F"/>
    <w:rsid w:val="00E73683"/>
    <w:rsid w:val="00E75EAE"/>
    <w:rsid w:val="00E762F6"/>
    <w:rsid w:val="00E8152E"/>
    <w:rsid w:val="00E820C2"/>
    <w:rsid w:val="00E82336"/>
    <w:rsid w:val="00E82998"/>
    <w:rsid w:val="00E82C96"/>
    <w:rsid w:val="00E84438"/>
    <w:rsid w:val="00E8470B"/>
    <w:rsid w:val="00E8480A"/>
    <w:rsid w:val="00E853D0"/>
    <w:rsid w:val="00E858EB"/>
    <w:rsid w:val="00E85AA0"/>
    <w:rsid w:val="00E85CEC"/>
    <w:rsid w:val="00E85ED1"/>
    <w:rsid w:val="00E875B7"/>
    <w:rsid w:val="00E8777F"/>
    <w:rsid w:val="00E87E91"/>
    <w:rsid w:val="00E917C9"/>
    <w:rsid w:val="00E91CA0"/>
    <w:rsid w:val="00E93686"/>
    <w:rsid w:val="00E9483E"/>
    <w:rsid w:val="00E94ADA"/>
    <w:rsid w:val="00E95593"/>
    <w:rsid w:val="00E97365"/>
    <w:rsid w:val="00E97C92"/>
    <w:rsid w:val="00EA0208"/>
    <w:rsid w:val="00EA0F1F"/>
    <w:rsid w:val="00EA1B68"/>
    <w:rsid w:val="00EA1F89"/>
    <w:rsid w:val="00EA23A2"/>
    <w:rsid w:val="00EA3B4D"/>
    <w:rsid w:val="00EA3F3E"/>
    <w:rsid w:val="00EA4899"/>
    <w:rsid w:val="00EA6523"/>
    <w:rsid w:val="00EA6C1E"/>
    <w:rsid w:val="00EA6D33"/>
    <w:rsid w:val="00EA7AF9"/>
    <w:rsid w:val="00EA7B90"/>
    <w:rsid w:val="00EA7DCB"/>
    <w:rsid w:val="00EB006D"/>
    <w:rsid w:val="00EB00F3"/>
    <w:rsid w:val="00EB0A9C"/>
    <w:rsid w:val="00EB0F02"/>
    <w:rsid w:val="00EB29B3"/>
    <w:rsid w:val="00EB29F4"/>
    <w:rsid w:val="00EB2FE5"/>
    <w:rsid w:val="00EB4149"/>
    <w:rsid w:val="00EC1BFD"/>
    <w:rsid w:val="00EC1F6F"/>
    <w:rsid w:val="00EC3600"/>
    <w:rsid w:val="00EC3AAE"/>
    <w:rsid w:val="00EC470C"/>
    <w:rsid w:val="00EC74D8"/>
    <w:rsid w:val="00ED212C"/>
    <w:rsid w:val="00ED2473"/>
    <w:rsid w:val="00ED3437"/>
    <w:rsid w:val="00ED4223"/>
    <w:rsid w:val="00ED4E4D"/>
    <w:rsid w:val="00ED5702"/>
    <w:rsid w:val="00ED5C8F"/>
    <w:rsid w:val="00ED78CE"/>
    <w:rsid w:val="00ED795C"/>
    <w:rsid w:val="00ED79C7"/>
    <w:rsid w:val="00EE15C0"/>
    <w:rsid w:val="00EE18B4"/>
    <w:rsid w:val="00EE2810"/>
    <w:rsid w:val="00EE3258"/>
    <w:rsid w:val="00EE351D"/>
    <w:rsid w:val="00EE5A33"/>
    <w:rsid w:val="00EE60B4"/>
    <w:rsid w:val="00EE7A1D"/>
    <w:rsid w:val="00EF008D"/>
    <w:rsid w:val="00EF0897"/>
    <w:rsid w:val="00EF0E21"/>
    <w:rsid w:val="00EF1048"/>
    <w:rsid w:val="00EF1684"/>
    <w:rsid w:val="00EF2195"/>
    <w:rsid w:val="00EF2A25"/>
    <w:rsid w:val="00EF3421"/>
    <w:rsid w:val="00EF39A2"/>
    <w:rsid w:val="00EF4ABE"/>
    <w:rsid w:val="00EF5A36"/>
    <w:rsid w:val="00EF675F"/>
    <w:rsid w:val="00EF6EE1"/>
    <w:rsid w:val="00EF7F6B"/>
    <w:rsid w:val="00EF7F70"/>
    <w:rsid w:val="00F001D2"/>
    <w:rsid w:val="00F006E7"/>
    <w:rsid w:val="00F008D6"/>
    <w:rsid w:val="00F00E0C"/>
    <w:rsid w:val="00F025A5"/>
    <w:rsid w:val="00F04409"/>
    <w:rsid w:val="00F04911"/>
    <w:rsid w:val="00F04F85"/>
    <w:rsid w:val="00F063F4"/>
    <w:rsid w:val="00F06CEB"/>
    <w:rsid w:val="00F07DC0"/>
    <w:rsid w:val="00F07DDB"/>
    <w:rsid w:val="00F1156E"/>
    <w:rsid w:val="00F11C36"/>
    <w:rsid w:val="00F1203D"/>
    <w:rsid w:val="00F12778"/>
    <w:rsid w:val="00F1284F"/>
    <w:rsid w:val="00F137DB"/>
    <w:rsid w:val="00F156ED"/>
    <w:rsid w:val="00F15BCD"/>
    <w:rsid w:val="00F16979"/>
    <w:rsid w:val="00F16AF0"/>
    <w:rsid w:val="00F16CDF"/>
    <w:rsid w:val="00F17124"/>
    <w:rsid w:val="00F175A8"/>
    <w:rsid w:val="00F17C2E"/>
    <w:rsid w:val="00F20570"/>
    <w:rsid w:val="00F2059E"/>
    <w:rsid w:val="00F20B87"/>
    <w:rsid w:val="00F219CB"/>
    <w:rsid w:val="00F23785"/>
    <w:rsid w:val="00F23C41"/>
    <w:rsid w:val="00F24DD0"/>
    <w:rsid w:val="00F2532C"/>
    <w:rsid w:val="00F25CCE"/>
    <w:rsid w:val="00F26105"/>
    <w:rsid w:val="00F26D02"/>
    <w:rsid w:val="00F27011"/>
    <w:rsid w:val="00F27204"/>
    <w:rsid w:val="00F275D0"/>
    <w:rsid w:val="00F27E81"/>
    <w:rsid w:val="00F27FD0"/>
    <w:rsid w:val="00F30376"/>
    <w:rsid w:val="00F30712"/>
    <w:rsid w:val="00F3247A"/>
    <w:rsid w:val="00F335CC"/>
    <w:rsid w:val="00F34766"/>
    <w:rsid w:val="00F34C6A"/>
    <w:rsid w:val="00F35A1C"/>
    <w:rsid w:val="00F35AE7"/>
    <w:rsid w:val="00F35B41"/>
    <w:rsid w:val="00F35C52"/>
    <w:rsid w:val="00F403D8"/>
    <w:rsid w:val="00F406D8"/>
    <w:rsid w:val="00F410D3"/>
    <w:rsid w:val="00F41468"/>
    <w:rsid w:val="00F416AC"/>
    <w:rsid w:val="00F4200B"/>
    <w:rsid w:val="00F43505"/>
    <w:rsid w:val="00F46CE7"/>
    <w:rsid w:val="00F46D19"/>
    <w:rsid w:val="00F5057F"/>
    <w:rsid w:val="00F51AE4"/>
    <w:rsid w:val="00F52DD9"/>
    <w:rsid w:val="00F55123"/>
    <w:rsid w:val="00F57FE3"/>
    <w:rsid w:val="00F605F9"/>
    <w:rsid w:val="00F60D38"/>
    <w:rsid w:val="00F64789"/>
    <w:rsid w:val="00F6636E"/>
    <w:rsid w:val="00F66FF9"/>
    <w:rsid w:val="00F67488"/>
    <w:rsid w:val="00F713E3"/>
    <w:rsid w:val="00F72A59"/>
    <w:rsid w:val="00F72EC5"/>
    <w:rsid w:val="00F731CA"/>
    <w:rsid w:val="00F73248"/>
    <w:rsid w:val="00F739CD"/>
    <w:rsid w:val="00F81D8F"/>
    <w:rsid w:val="00F82472"/>
    <w:rsid w:val="00F84359"/>
    <w:rsid w:val="00F84B69"/>
    <w:rsid w:val="00F84ED3"/>
    <w:rsid w:val="00F874DF"/>
    <w:rsid w:val="00F90018"/>
    <w:rsid w:val="00F90632"/>
    <w:rsid w:val="00F90CFC"/>
    <w:rsid w:val="00F92069"/>
    <w:rsid w:val="00F92A5F"/>
    <w:rsid w:val="00F92C0B"/>
    <w:rsid w:val="00F92C1D"/>
    <w:rsid w:val="00F93058"/>
    <w:rsid w:val="00F935BD"/>
    <w:rsid w:val="00FA02AE"/>
    <w:rsid w:val="00FA2FB6"/>
    <w:rsid w:val="00FA311B"/>
    <w:rsid w:val="00FA39E2"/>
    <w:rsid w:val="00FA48DC"/>
    <w:rsid w:val="00FA5358"/>
    <w:rsid w:val="00FA5E2F"/>
    <w:rsid w:val="00FA6D7A"/>
    <w:rsid w:val="00FA7DA5"/>
    <w:rsid w:val="00FB10E7"/>
    <w:rsid w:val="00FB14F8"/>
    <w:rsid w:val="00FB2F6A"/>
    <w:rsid w:val="00FB3406"/>
    <w:rsid w:val="00FB529E"/>
    <w:rsid w:val="00FB5C1F"/>
    <w:rsid w:val="00FB623C"/>
    <w:rsid w:val="00FB695D"/>
    <w:rsid w:val="00FB6978"/>
    <w:rsid w:val="00FB767E"/>
    <w:rsid w:val="00FB7A24"/>
    <w:rsid w:val="00FB7AB5"/>
    <w:rsid w:val="00FC1898"/>
    <w:rsid w:val="00FC215B"/>
    <w:rsid w:val="00FC3AED"/>
    <w:rsid w:val="00FC4D8A"/>
    <w:rsid w:val="00FC4F54"/>
    <w:rsid w:val="00FC6659"/>
    <w:rsid w:val="00FD0DA4"/>
    <w:rsid w:val="00FD0DAD"/>
    <w:rsid w:val="00FD0E81"/>
    <w:rsid w:val="00FD1A38"/>
    <w:rsid w:val="00FD3917"/>
    <w:rsid w:val="00FD41F9"/>
    <w:rsid w:val="00FD4611"/>
    <w:rsid w:val="00FD4BCC"/>
    <w:rsid w:val="00FD5ADF"/>
    <w:rsid w:val="00FD6B18"/>
    <w:rsid w:val="00FD6D3C"/>
    <w:rsid w:val="00FE00B3"/>
    <w:rsid w:val="00FE0373"/>
    <w:rsid w:val="00FE0A7C"/>
    <w:rsid w:val="00FE1332"/>
    <w:rsid w:val="00FE2155"/>
    <w:rsid w:val="00FE2298"/>
    <w:rsid w:val="00FE25D9"/>
    <w:rsid w:val="00FE3415"/>
    <w:rsid w:val="00FE41C8"/>
    <w:rsid w:val="00FE4B60"/>
    <w:rsid w:val="00FE504F"/>
    <w:rsid w:val="00FE69B1"/>
    <w:rsid w:val="00FE7A09"/>
    <w:rsid w:val="00FE7F4B"/>
    <w:rsid w:val="00FF089C"/>
    <w:rsid w:val="00FF0DAE"/>
    <w:rsid w:val="00FF1A92"/>
    <w:rsid w:val="00FF224A"/>
    <w:rsid w:val="00FF2C70"/>
    <w:rsid w:val="00FF315D"/>
    <w:rsid w:val="00FF3B29"/>
    <w:rsid w:val="00FF4367"/>
    <w:rsid w:val="00FF4ABA"/>
    <w:rsid w:val="00FF4C72"/>
    <w:rsid w:val="00FF4E9A"/>
    <w:rsid w:val="00FF5263"/>
    <w:rsid w:val="00FF5A42"/>
    <w:rsid w:val="00FF5D57"/>
    <w:rsid w:val="00FF5FC7"/>
    <w:rsid w:val="00FF6A87"/>
    <w:rsid w:val="00FF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D58A7F-0348-410B-B9DA-51D4BC83F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sr-Latn-M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81D91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TableGrid">
    <w:name w:val="Table Grid"/>
    <w:basedOn w:val="TableNormal"/>
    <w:uiPriority w:val="39"/>
    <w:rsid w:val="00212C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21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195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43F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1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2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6C4DBF-9651-4F85-9D57-48D333287E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1193</Words>
  <Characters>6804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cezana.pc2</dc:creator>
  <cp:lastModifiedBy>gastro.ljekPC2</cp:lastModifiedBy>
  <cp:revision>2</cp:revision>
  <cp:lastPrinted>2025-04-29T08:11:00Z</cp:lastPrinted>
  <dcterms:created xsi:type="dcterms:W3CDTF">2025-11-10T08:44:00Z</dcterms:created>
  <dcterms:modified xsi:type="dcterms:W3CDTF">2025-11-10T08:44:00Z</dcterms:modified>
</cp:coreProperties>
</file>